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55" w:type="dxa"/>
        <w:jc w:val="center"/>
        <w:tblLayout w:type="fixed"/>
        <w:tblLook w:val="04A0" w:firstRow="1" w:lastRow="0" w:firstColumn="1" w:lastColumn="0" w:noHBand="0" w:noVBand="1"/>
      </w:tblPr>
      <w:tblGrid>
        <w:gridCol w:w="846"/>
        <w:gridCol w:w="1552"/>
        <w:gridCol w:w="2698"/>
        <w:gridCol w:w="2409"/>
        <w:gridCol w:w="3828"/>
        <w:gridCol w:w="1417"/>
        <w:gridCol w:w="1843"/>
        <w:gridCol w:w="1562"/>
      </w:tblGrid>
      <w:tr w:rsidR="00555282" w14:paraId="4B37707C" w14:textId="77777777" w:rsidTr="00AA2850">
        <w:trPr>
          <w:tblHeader/>
          <w:jc w:val="center"/>
        </w:trPr>
        <w:tc>
          <w:tcPr>
            <w:tcW w:w="846" w:type="dxa"/>
            <w:vAlign w:val="center"/>
          </w:tcPr>
          <w:p w14:paraId="2AB961F6" w14:textId="77777777" w:rsidR="00555282" w:rsidRPr="00486542" w:rsidRDefault="00555282" w:rsidP="00BE021C">
            <w:pPr>
              <w:jc w:val="center"/>
              <w:rPr>
                <w:rFonts w:ascii="Arial" w:hAnsi="Arial" w:cs="Arial"/>
                <w:b/>
                <w:sz w:val="24"/>
                <w:szCs w:val="24"/>
              </w:rPr>
            </w:pPr>
            <w:r w:rsidRPr="00486542">
              <w:rPr>
                <w:rFonts w:ascii="Arial" w:hAnsi="Arial" w:cs="Arial"/>
                <w:b/>
                <w:sz w:val="24"/>
                <w:szCs w:val="24"/>
              </w:rPr>
              <w:t>NO.</w:t>
            </w:r>
          </w:p>
        </w:tc>
        <w:tc>
          <w:tcPr>
            <w:tcW w:w="1552" w:type="dxa"/>
            <w:vAlign w:val="center"/>
          </w:tcPr>
          <w:p w14:paraId="24EFD8EF"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TIPE DOKUMEN</w:t>
            </w:r>
          </w:p>
        </w:tc>
        <w:tc>
          <w:tcPr>
            <w:tcW w:w="2698" w:type="dxa"/>
            <w:vAlign w:val="center"/>
          </w:tcPr>
          <w:p w14:paraId="20621601" w14:textId="77777777" w:rsidR="00555282" w:rsidRPr="00486542" w:rsidRDefault="00555282" w:rsidP="00AA607B">
            <w:pPr>
              <w:jc w:val="center"/>
              <w:rPr>
                <w:rFonts w:ascii="Arial" w:hAnsi="Arial" w:cs="Arial"/>
                <w:b/>
                <w:sz w:val="24"/>
                <w:szCs w:val="24"/>
              </w:rPr>
            </w:pPr>
            <w:r>
              <w:rPr>
                <w:rFonts w:ascii="Arial" w:hAnsi="Arial" w:cs="Arial"/>
                <w:b/>
                <w:sz w:val="24"/>
                <w:szCs w:val="24"/>
              </w:rPr>
              <w:t>NOMOR</w:t>
            </w:r>
          </w:p>
        </w:tc>
        <w:tc>
          <w:tcPr>
            <w:tcW w:w="2409" w:type="dxa"/>
            <w:vAlign w:val="center"/>
          </w:tcPr>
          <w:p w14:paraId="6DF2DB49"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JUDUL</w:t>
            </w:r>
          </w:p>
        </w:tc>
        <w:tc>
          <w:tcPr>
            <w:tcW w:w="3828" w:type="dxa"/>
            <w:vAlign w:val="center"/>
          </w:tcPr>
          <w:p w14:paraId="18D35ED5"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RUANG LINGKUP</w:t>
            </w:r>
          </w:p>
        </w:tc>
        <w:tc>
          <w:tcPr>
            <w:tcW w:w="1417" w:type="dxa"/>
            <w:vAlign w:val="center"/>
          </w:tcPr>
          <w:p w14:paraId="7FE9C6A6"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MASA BERLAKU</w:t>
            </w:r>
          </w:p>
        </w:tc>
        <w:tc>
          <w:tcPr>
            <w:tcW w:w="1843" w:type="dxa"/>
            <w:vAlign w:val="center"/>
          </w:tcPr>
          <w:p w14:paraId="4676D420"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TANGGAL PENANDATANGANAN</w:t>
            </w:r>
          </w:p>
        </w:tc>
        <w:tc>
          <w:tcPr>
            <w:tcW w:w="1562" w:type="dxa"/>
            <w:vAlign w:val="center"/>
          </w:tcPr>
          <w:p w14:paraId="57B4B959" w14:textId="77777777" w:rsidR="00555282" w:rsidRPr="00486542" w:rsidRDefault="00555282" w:rsidP="00AA607B">
            <w:pPr>
              <w:jc w:val="center"/>
              <w:rPr>
                <w:rFonts w:ascii="Arial" w:hAnsi="Arial" w:cs="Arial"/>
                <w:b/>
                <w:sz w:val="24"/>
                <w:szCs w:val="24"/>
              </w:rPr>
            </w:pPr>
            <w:r w:rsidRPr="00486542">
              <w:rPr>
                <w:rFonts w:ascii="Arial" w:hAnsi="Arial" w:cs="Arial"/>
                <w:b/>
                <w:sz w:val="24"/>
                <w:szCs w:val="24"/>
              </w:rPr>
              <w:t>TANGGAL HABIS MASA BERLAKU</w:t>
            </w:r>
          </w:p>
        </w:tc>
      </w:tr>
      <w:tr w:rsidR="00903258" w14:paraId="56BE8F69" w14:textId="77777777" w:rsidTr="00AA2850">
        <w:trPr>
          <w:jc w:val="center"/>
        </w:trPr>
        <w:tc>
          <w:tcPr>
            <w:tcW w:w="846" w:type="dxa"/>
          </w:tcPr>
          <w:p w14:paraId="3089FBC1" w14:textId="77777777" w:rsidR="00903258" w:rsidRPr="00BE021C" w:rsidRDefault="00903258" w:rsidP="00F46698">
            <w:pPr>
              <w:pStyle w:val="ListParagraph"/>
              <w:numPr>
                <w:ilvl w:val="0"/>
                <w:numId w:val="1"/>
              </w:numPr>
              <w:ind w:left="0" w:firstLine="0"/>
              <w:rPr>
                <w:rFonts w:ascii="Arial" w:hAnsi="Arial" w:cs="Arial"/>
                <w:bCs/>
                <w:lang w:val="en-US"/>
              </w:rPr>
            </w:pPr>
          </w:p>
        </w:tc>
        <w:tc>
          <w:tcPr>
            <w:tcW w:w="1552" w:type="dxa"/>
          </w:tcPr>
          <w:p w14:paraId="388BD735" w14:textId="5D94DB46" w:rsidR="00903258" w:rsidRPr="00BE021C" w:rsidRDefault="00BE021C" w:rsidP="00BE021C">
            <w:pPr>
              <w:rPr>
                <w:rFonts w:ascii="Arial" w:hAnsi="Arial" w:cs="Arial"/>
                <w:bCs/>
                <w:lang w:val="en-US"/>
              </w:rPr>
            </w:pPr>
            <w:r w:rsidRPr="00BE021C">
              <w:rPr>
                <w:rFonts w:ascii="Arial" w:hAnsi="Arial" w:cs="Arial"/>
                <w:bCs/>
                <w:lang w:val="en-US"/>
              </w:rPr>
              <w:t xml:space="preserve">Cooperation Agreement MMAF </w:t>
            </w:r>
            <w:r>
              <w:rPr>
                <w:rFonts w:ascii="Arial" w:hAnsi="Arial" w:cs="Arial"/>
                <w:bCs/>
                <w:lang w:val="en-US"/>
              </w:rPr>
              <w:t>and</w:t>
            </w:r>
            <w:r w:rsidRPr="00BE021C">
              <w:rPr>
                <w:rFonts w:ascii="Arial" w:hAnsi="Arial" w:cs="Arial"/>
                <w:bCs/>
                <w:lang w:val="en-US"/>
              </w:rPr>
              <w:t xml:space="preserve"> </w:t>
            </w:r>
            <w:r>
              <w:rPr>
                <w:rFonts w:ascii="Arial" w:hAnsi="Arial" w:cs="Arial"/>
                <w:bCs/>
                <w:lang w:val="en-US"/>
              </w:rPr>
              <w:t>The General Adm. of Customs of the People’s Republic of China</w:t>
            </w:r>
          </w:p>
        </w:tc>
        <w:tc>
          <w:tcPr>
            <w:tcW w:w="2698" w:type="dxa"/>
          </w:tcPr>
          <w:p w14:paraId="67CBD9A7" w14:textId="77777777" w:rsidR="00903258" w:rsidRPr="00BE021C" w:rsidRDefault="00903258" w:rsidP="00BE021C">
            <w:pPr>
              <w:rPr>
                <w:rFonts w:ascii="Arial" w:hAnsi="Arial" w:cs="Arial"/>
                <w:bCs/>
              </w:rPr>
            </w:pPr>
          </w:p>
        </w:tc>
        <w:tc>
          <w:tcPr>
            <w:tcW w:w="2409" w:type="dxa"/>
          </w:tcPr>
          <w:p w14:paraId="1269CDDD" w14:textId="44CA97C7" w:rsidR="00903258" w:rsidRPr="00BE021C" w:rsidRDefault="00BE021C" w:rsidP="00BE021C">
            <w:pPr>
              <w:rPr>
                <w:rFonts w:ascii="Arial" w:hAnsi="Arial" w:cs="Arial"/>
                <w:bCs/>
                <w:lang w:val="en-US"/>
              </w:rPr>
            </w:pPr>
            <w:r>
              <w:rPr>
                <w:rFonts w:ascii="Arial" w:hAnsi="Arial" w:cs="Arial"/>
                <w:bCs/>
                <w:lang w:val="en-US"/>
              </w:rPr>
              <w:t>Safety Assurance in the Import and Export of Aquatic Products</w:t>
            </w:r>
          </w:p>
        </w:tc>
        <w:tc>
          <w:tcPr>
            <w:tcW w:w="3828" w:type="dxa"/>
          </w:tcPr>
          <w:p w14:paraId="419C90C3" w14:textId="77777777" w:rsidR="00BE021C" w:rsidRPr="00BE021C" w:rsidRDefault="00BE021C" w:rsidP="00F46698">
            <w:pPr>
              <w:pStyle w:val="ListParagraph"/>
              <w:numPr>
                <w:ilvl w:val="0"/>
                <w:numId w:val="2"/>
              </w:numPr>
              <w:ind w:left="318"/>
              <w:rPr>
                <w:rFonts w:ascii="Arial" w:hAnsi="Arial" w:cs="Arial"/>
                <w:bCs/>
              </w:rPr>
            </w:pPr>
            <w:r w:rsidRPr="00BE021C">
              <w:rPr>
                <w:rFonts w:ascii="Arial" w:hAnsi="Arial" w:cs="Arial"/>
                <w:bCs/>
              </w:rPr>
              <w:t>Each Party's laws, regulations and standards; inspection and quarantine procedure, methodology and technique on imported and exported aquatic products; residues of hazardous substances and aquatic animal diseases of both Parties' concern and the relevant safety control measures; and other information that needs to be communicated and consulted.</w:t>
            </w:r>
          </w:p>
          <w:p w14:paraId="000B43DF" w14:textId="2E6A5E8F" w:rsidR="00903258" w:rsidRPr="00BE021C" w:rsidRDefault="00BE021C" w:rsidP="00F46698">
            <w:pPr>
              <w:pStyle w:val="ListParagraph"/>
              <w:numPr>
                <w:ilvl w:val="0"/>
                <w:numId w:val="2"/>
              </w:numPr>
              <w:ind w:left="318"/>
              <w:rPr>
                <w:rFonts w:ascii="Arial" w:hAnsi="Arial" w:cs="Arial"/>
                <w:bCs/>
              </w:rPr>
            </w:pPr>
            <w:r w:rsidRPr="00BE021C">
              <w:rPr>
                <w:rFonts w:ascii="Arial" w:hAnsi="Arial" w:cs="Arial"/>
                <w:bCs/>
              </w:rPr>
              <w:t>Before adopting new regulation which may have potential impact on trade between both Parties, the adopting party will inform the other Party and give the latter no less than 60 days for comments. Upon request, the adopting Party may give the latter reasonable transitional period</w:t>
            </w:r>
          </w:p>
        </w:tc>
        <w:tc>
          <w:tcPr>
            <w:tcW w:w="1417" w:type="dxa"/>
          </w:tcPr>
          <w:p w14:paraId="4B377869" w14:textId="258B1EC2" w:rsidR="00903258" w:rsidRPr="00BE021C" w:rsidRDefault="00BE021C" w:rsidP="00BE021C">
            <w:pPr>
              <w:rPr>
                <w:rFonts w:ascii="Arial" w:hAnsi="Arial" w:cs="Arial"/>
                <w:bCs/>
                <w:lang w:val="en-US"/>
              </w:rPr>
            </w:pPr>
            <w:r>
              <w:rPr>
                <w:rFonts w:ascii="Arial" w:hAnsi="Arial" w:cs="Arial"/>
                <w:bCs/>
                <w:lang w:val="en-US"/>
              </w:rPr>
              <w:t xml:space="preserve">5 </w:t>
            </w:r>
            <w:proofErr w:type="spellStart"/>
            <w:r>
              <w:rPr>
                <w:rFonts w:ascii="Arial" w:hAnsi="Arial" w:cs="Arial"/>
                <w:bCs/>
                <w:lang w:val="en-US"/>
              </w:rPr>
              <w:t>tahun</w:t>
            </w:r>
            <w:proofErr w:type="spellEnd"/>
          </w:p>
        </w:tc>
        <w:tc>
          <w:tcPr>
            <w:tcW w:w="1843" w:type="dxa"/>
          </w:tcPr>
          <w:p w14:paraId="2A13290B" w14:textId="3EB7723B" w:rsidR="00903258" w:rsidRPr="00BE021C" w:rsidRDefault="00BE021C" w:rsidP="00BE021C">
            <w:pPr>
              <w:rPr>
                <w:rFonts w:ascii="Arial" w:hAnsi="Arial" w:cs="Arial"/>
                <w:bCs/>
                <w:lang w:val="en-US"/>
              </w:rPr>
            </w:pPr>
            <w:r>
              <w:rPr>
                <w:rFonts w:ascii="Arial" w:hAnsi="Arial" w:cs="Arial"/>
                <w:bCs/>
                <w:lang w:val="en-US"/>
              </w:rPr>
              <w:t>27 November 2019</w:t>
            </w:r>
          </w:p>
        </w:tc>
        <w:tc>
          <w:tcPr>
            <w:tcW w:w="1562" w:type="dxa"/>
          </w:tcPr>
          <w:p w14:paraId="3C1A4464" w14:textId="21D93BB7" w:rsidR="00903258" w:rsidRPr="00BE021C" w:rsidRDefault="00BE021C" w:rsidP="00BE021C">
            <w:pPr>
              <w:rPr>
                <w:rFonts w:ascii="Arial" w:hAnsi="Arial" w:cs="Arial"/>
                <w:bCs/>
                <w:lang w:val="en-US"/>
              </w:rPr>
            </w:pPr>
            <w:r>
              <w:rPr>
                <w:rFonts w:ascii="Arial" w:hAnsi="Arial" w:cs="Arial"/>
                <w:bCs/>
                <w:lang w:val="en-US"/>
              </w:rPr>
              <w:t>27 November 2024</w:t>
            </w:r>
          </w:p>
        </w:tc>
      </w:tr>
      <w:tr w:rsidR="00BE021C" w14:paraId="1F1D79E9" w14:textId="77777777" w:rsidTr="00AA2850">
        <w:trPr>
          <w:jc w:val="center"/>
        </w:trPr>
        <w:tc>
          <w:tcPr>
            <w:tcW w:w="846" w:type="dxa"/>
          </w:tcPr>
          <w:p w14:paraId="604B409B" w14:textId="77777777" w:rsidR="00BE021C" w:rsidRPr="00BE021C" w:rsidRDefault="00BE021C" w:rsidP="00F46698">
            <w:pPr>
              <w:pStyle w:val="ListParagraph"/>
              <w:numPr>
                <w:ilvl w:val="0"/>
                <w:numId w:val="1"/>
              </w:numPr>
              <w:ind w:left="0" w:firstLine="0"/>
              <w:rPr>
                <w:rFonts w:ascii="Arial" w:hAnsi="Arial" w:cs="Arial"/>
                <w:bCs/>
                <w:lang w:val="en-US"/>
              </w:rPr>
            </w:pPr>
          </w:p>
        </w:tc>
        <w:tc>
          <w:tcPr>
            <w:tcW w:w="1552" w:type="dxa"/>
          </w:tcPr>
          <w:p w14:paraId="41FA6F59" w14:textId="0505B907" w:rsidR="00BE021C" w:rsidRPr="00BE021C" w:rsidRDefault="00BE021C" w:rsidP="00BE021C">
            <w:pPr>
              <w:rPr>
                <w:rFonts w:ascii="Arial" w:hAnsi="Arial" w:cs="Arial"/>
                <w:bCs/>
                <w:lang w:val="en-US"/>
              </w:rPr>
            </w:pPr>
            <w:proofErr w:type="spellStart"/>
            <w:r>
              <w:rPr>
                <w:rFonts w:ascii="Arial" w:hAnsi="Arial" w:cs="Arial"/>
                <w:bCs/>
                <w:lang w:val="en-US"/>
              </w:rPr>
              <w:t>PoA</w:t>
            </w:r>
            <w:proofErr w:type="spellEnd"/>
            <w:r>
              <w:rPr>
                <w:rFonts w:ascii="Arial" w:hAnsi="Arial" w:cs="Arial"/>
                <w:bCs/>
                <w:lang w:val="en-US"/>
              </w:rPr>
              <w:t xml:space="preserve"> MMAF and The Ministry of Fisheries and Marine resources of The Republic Na</w:t>
            </w:r>
            <w:r w:rsidR="00E67C01">
              <w:rPr>
                <w:rFonts w:ascii="Arial" w:hAnsi="Arial" w:cs="Arial"/>
                <w:bCs/>
                <w:lang w:val="en-US"/>
              </w:rPr>
              <w:t>mibia</w:t>
            </w:r>
          </w:p>
        </w:tc>
        <w:tc>
          <w:tcPr>
            <w:tcW w:w="2698" w:type="dxa"/>
          </w:tcPr>
          <w:p w14:paraId="3F8E7888" w14:textId="77777777" w:rsidR="00BE021C" w:rsidRPr="00BE021C" w:rsidRDefault="00BE021C" w:rsidP="00BE021C">
            <w:pPr>
              <w:rPr>
                <w:rFonts w:ascii="Arial" w:hAnsi="Arial" w:cs="Arial"/>
                <w:bCs/>
              </w:rPr>
            </w:pPr>
          </w:p>
        </w:tc>
        <w:tc>
          <w:tcPr>
            <w:tcW w:w="2409" w:type="dxa"/>
          </w:tcPr>
          <w:p w14:paraId="57B2D305" w14:textId="5250D43D" w:rsidR="00BE021C" w:rsidRDefault="00E67C01" w:rsidP="00BE021C">
            <w:pPr>
              <w:rPr>
                <w:rFonts w:ascii="Arial" w:hAnsi="Arial" w:cs="Arial"/>
                <w:bCs/>
                <w:lang w:val="en-US"/>
              </w:rPr>
            </w:pPr>
            <w:r w:rsidRPr="00E67C01">
              <w:rPr>
                <w:rFonts w:ascii="Arial" w:hAnsi="Arial" w:cs="Arial"/>
                <w:bCs/>
                <w:lang w:val="en-US"/>
              </w:rPr>
              <w:t>Marine Affairs and Fisheries Cooperation</w:t>
            </w:r>
          </w:p>
        </w:tc>
        <w:tc>
          <w:tcPr>
            <w:tcW w:w="3828" w:type="dxa"/>
          </w:tcPr>
          <w:p w14:paraId="59D27081" w14:textId="70FE567D" w:rsidR="00BE021C" w:rsidRPr="00E67C01" w:rsidRDefault="00E67C01" w:rsidP="00F46698">
            <w:pPr>
              <w:pStyle w:val="ListParagraph"/>
              <w:numPr>
                <w:ilvl w:val="0"/>
                <w:numId w:val="3"/>
              </w:numPr>
              <w:ind w:left="318"/>
              <w:rPr>
                <w:rFonts w:ascii="Arial" w:hAnsi="Arial" w:cs="Arial"/>
                <w:bCs/>
              </w:rPr>
            </w:pPr>
            <w:r>
              <w:rPr>
                <w:rFonts w:ascii="Arial" w:hAnsi="Arial" w:cs="Arial"/>
                <w:bCs/>
                <w:lang w:val="en-US"/>
              </w:rPr>
              <w:t>sustainable aquaculture development on marine, brackish, and fresh waters;</w:t>
            </w:r>
          </w:p>
          <w:p w14:paraId="1A160782" w14:textId="77777777" w:rsidR="00E67C01" w:rsidRPr="00E67C01" w:rsidRDefault="00E67C01" w:rsidP="00F46698">
            <w:pPr>
              <w:pStyle w:val="ListParagraph"/>
              <w:numPr>
                <w:ilvl w:val="0"/>
                <w:numId w:val="3"/>
              </w:numPr>
              <w:ind w:left="318"/>
              <w:rPr>
                <w:rFonts w:ascii="Arial" w:hAnsi="Arial" w:cs="Arial"/>
                <w:bCs/>
              </w:rPr>
            </w:pPr>
            <w:r>
              <w:rPr>
                <w:rFonts w:ascii="Arial" w:hAnsi="Arial" w:cs="Arial"/>
                <w:bCs/>
                <w:lang w:val="en-US"/>
              </w:rPr>
              <w:t>capacity building and research on marine and fisheries;</w:t>
            </w:r>
          </w:p>
          <w:p w14:paraId="025649F3" w14:textId="4A8B1B8E" w:rsidR="00E67C01" w:rsidRPr="00E67C01" w:rsidRDefault="00E67C01" w:rsidP="00F46698">
            <w:pPr>
              <w:pStyle w:val="ListParagraph"/>
              <w:numPr>
                <w:ilvl w:val="0"/>
                <w:numId w:val="3"/>
              </w:numPr>
              <w:ind w:left="318"/>
              <w:rPr>
                <w:rFonts w:ascii="Arial" w:hAnsi="Arial" w:cs="Arial"/>
                <w:bCs/>
              </w:rPr>
            </w:pPr>
            <w:r>
              <w:rPr>
                <w:rFonts w:ascii="Arial" w:hAnsi="Arial" w:cs="Arial"/>
                <w:bCs/>
                <w:lang w:val="en-US"/>
              </w:rPr>
              <w:t>marine conservation, coastal, and marine ecotourism</w:t>
            </w:r>
          </w:p>
        </w:tc>
        <w:tc>
          <w:tcPr>
            <w:tcW w:w="1417" w:type="dxa"/>
          </w:tcPr>
          <w:p w14:paraId="435FAEAB" w14:textId="383BB389" w:rsidR="00BE021C" w:rsidRDefault="00E67C01" w:rsidP="00BE021C">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48BCA339" w14:textId="6A1A08F4" w:rsidR="00BE021C" w:rsidRDefault="00E67C01" w:rsidP="00BE021C">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Oktober</w:t>
            </w:r>
            <w:proofErr w:type="spellEnd"/>
            <w:r>
              <w:rPr>
                <w:rFonts w:ascii="Arial" w:hAnsi="Arial" w:cs="Arial"/>
                <w:bCs/>
                <w:lang w:val="en-US"/>
              </w:rPr>
              <w:t xml:space="preserve"> 2019</w:t>
            </w:r>
          </w:p>
        </w:tc>
        <w:tc>
          <w:tcPr>
            <w:tcW w:w="1562" w:type="dxa"/>
          </w:tcPr>
          <w:p w14:paraId="07CEAF08" w14:textId="38D8519C" w:rsidR="00BE021C" w:rsidRDefault="00E67C01" w:rsidP="00BE021C">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Oktober</w:t>
            </w:r>
            <w:proofErr w:type="spellEnd"/>
            <w:r>
              <w:rPr>
                <w:rFonts w:ascii="Arial" w:hAnsi="Arial" w:cs="Arial"/>
                <w:bCs/>
                <w:lang w:val="en-US"/>
              </w:rPr>
              <w:t xml:space="preserve"> 2021</w:t>
            </w:r>
          </w:p>
        </w:tc>
      </w:tr>
      <w:tr w:rsidR="00E67C01" w14:paraId="64644493" w14:textId="77777777" w:rsidTr="00AA2850">
        <w:trPr>
          <w:jc w:val="center"/>
        </w:trPr>
        <w:tc>
          <w:tcPr>
            <w:tcW w:w="846" w:type="dxa"/>
          </w:tcPr>
          <w:p w14:paraId="6E08F571" w14:textId="77777777" w:rsidR="00E67C01" w:rsidRPr="00BE021C" w:rsidRDefault="00E67C01" w:rsidP="00F46698">
            <w:pPr>
              <w:pStyle w:val="ListParagraph"/>
              <w:numPr>
                <w:ilvl w:val="0"/>
                <w:numId w:val="1"/>
              </w:numPr>
              <w:ind w:left="0" w:firstLine="0"/>
              <w:rPr>
                <w:rFonts w:ascii="Arial" w:hAnsi="Arial" w:cs="Arial"/>
                <w:bCs/>
                <w:lang w:val="en-US"/>
              </w:rPr>
            </w:pPr>
          </w:p>
        </w:tc>
        <w:tc>
          <w:tcPr>
            <w:tcW w:w="1552" w:type="dxa"/>
          </w:tcPr>
          <w:p w14:paraId="68BCDA8F" w14:textId="623E3518" w:rsidR="00E67C01" w:rsidRDefault="00E67C01" w:rsidP="00BE021C">
            <w:pPr>
              <w:rPr>
                <w:rFonts w:ascii="Arial" w:hAnsi="Arial" w:cs="Arial"/>
                <w:bCs/>
                <w:lang w:val="en-US"/>
              </w:rPr>
            </w:pPr>
            <w:r>
              <w:rPr>
                <w:rFonts w:ascii="Arial" w:hAnsi="Arial" w:cs="Arial"/>
                <w:bCs/>
                <w:lang w:val="en-US"/>
              </w:rPr>
              <w:t xml:space="preserve">MoU the Govt of Republic of Indonesia and the Govt of the Democratic republic of Timor </w:t>
            </w:r>
            <w:proofErr w:type="spellStart"/>
            <w:r>
              <w:rPr>
                <w:rFonts w:ascii="Arial" w:hAnsi="Arial" w:cs="Arial"/>
                <w:bCs/>
                <w:lang w:val="en-US"/>
              </w:rPr>
              <w:t>Leste</w:t>
            </w:r>
            <w:proofErr w:type="spellEnd"/>
            <w:r>
              <w:rPr>
                <w:rFonts w:ascii="Arial" w:hAnsi="Arial" w:cs="Arial"/>
                <w:bCs/>
                <w:lang w:val="en-US"/>
              </w:rPr>
              <w:t xml:space="preserve"> </w:t>
            </w:r>
          </w:p>
        </w:tc>
        <w:tc>
          <w:tcPr>
            <w:tcW w:w="2698" w:type="dxa"/>
          </w:tcPr>
          <w:p w14:paraId="301994C4" w14:textId="77777777" w:rsidR="00E67C01" w:rsidRPr="00BE021C" w:rsidRDefault="00E67C01" w:rsidP="00BE021C">
            <w:pPr>
              <w:rPr>
                <w:rFonts w:ascii="Arial" w:hAnsi="Arial" w:cs="Arial"/>
                <w:bCs/>
              </w:rPr>
            </w:pPr>
          </w:p>
        </w:tc>
        <w:tc>
          <w:tcPr>
            <w:tcW w:w="2409" w:type="dxa"/>
          </w:tcPr>
          <w:p w14:paraId="606CDD7F" w14:textId="5B6E59C1" w:rsidR="00E67C01" w:rsidRPr="00E67C01" w:rsidRDefault="00E67C01" w:rsidP="00BE021C">
            <w:pPr>
              <w:rPr>
                <w:rFonts w:ascii="Arial" w:hAnsi="Arial" w:cs="Arial"/>
                <w:bCs/>
                <w:lang w:val="en-US"/>
              </w:rPr>
            </w:pPr>
            <w:r w:rsidRPr="00E67C01">
              <w:rPr>
                <w:rFonts w:ascii="Arial" w:hAnsi="Arial" w:cs="Arial"/>
                <w:bCs/>
                <w:lang w:val="en-US"/>
              </w:rPr>
              <w:t>Marine Affairs and Fisheries Cooperation</w:t>
            </w:r>
          </w:p>
        </w:tc>
        <w:tc>
          <w:tcPr>
            <w:tcW w:w="3828" w:type="dxa"/>
          </w:tcPr>
          <w:p w14:paraId="3A2A6CB1" w14:textId="77777777"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prevention, deterrence, and elimination of Illegal, Unreported, and Unregulated Fishing;</w:t>
            </w:r>
          </w:p>
          <w:p w14:paraId="2347DECC" w14:textId="77777777"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fisheries management and conservation;</w:t>
            </w:r>
          </w:p>
          <w:p w14:paraId="42E7F671" w14:textId="77777777"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 xml:space="preserve">exchange of information, data, and technology on </w:t>
            </w:r>
            <w:proofErr w:type="spellStart"/>
            <w:r>
              <w:rPr>
                <w:rFonts w:ascii="Arial" w:hAnsi="Arial" w:cs="Arial"/>
                <w:bCs/>
                <w:lang w:val="en-US"/>
              </w:rPr>
              <w:t>mrine</w:t>
            </w:r>
            <w:proofErr w:type="spellEnd"/>
            <w:r>
              <w:rPr>
                <w:rFonts w:ascii="Arial" w:hAnsi="Arial" w:cs="Arial"/>
                <w:bCs/>
                <w:lang w:val="en-US"/>
              </w:rPr>
              <w:t xml:space="preserve"> affairs and fisheries;</w:t>
            </w:r>
          </w:p>
          <w:p w14:paraId="7B867102" w14:textId="77777777"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fishery product processing, marketing, and investment;</w:t>
            </w:r>
          </w:p>
          <w:p w14:paraId="3F12B5CF" w14:textId="77777777"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research and exchange of experts/scientists/officials; and</w:t>
            </w:r>
          </w:p>
          <w:p w14:paraId="4B7A371D" w14:textId="558E9D2C" w:rsidR="00E67C01" w:rsidRDefault="00E67C01" w:rsidP="00F46698">
            <w:pPr>
              <w:pStyle w:val="ListParagraph"/>
              <w:numPr>
                <w:ilvl w:val="0"/>
                <w:numId w:val="4"/>
              </w:numPr>
              <w:ind w:left="318"/>
              <w:rPr>
                <w:rFonts w:ascii="Arial" w:hAnsi="Arial" w:cs="Arial"/>
                <w:bCs/>
                <w:lang w:val="en-US"/>
              </w:rPr>
            </w:pPr>
            <w:r>
              <w:rPr>
                <w:rFonts w:ascii="Arial" w:hAnsi="Arial" w:cs="Arial"/>
                <w:bCs/>
                <w:lang w:val="en-US"/>
              </w:rPr>
              <w:t>capacity building on marine affairs and fisheries</w:t>
            </w:r>
          </w:p>
        </w:tc>
        <w:tc>
          <w:tcPr>
            <w:tcW w:w="1417" w:type="dxa"/>
          </w:tcPr>
          <w:p w14:paraId="2AA1358B" w14:textId="0EA6FF69" w:rsidR="00E67C01" w:rsidRDefault="00E67C01" w:rsidP="00BE021C">
            <w:pPr>
              <w:rPr>
                <w:rFonts w:ascii="Arial" w:hAnsi="Arial" w:cs="Arial"/>
                <w:bCs/>
                <w:lang w:val="en-US"/>
              </w:rPr>
            </w:pPr>
            <w:r>
              <w:rPr>
                <w:rFonts w:ascii="Arial" w:hAnsi="Arial" w:cs="Arial"/>
                <w:bCs/>
                <w:lang w:val="en-US"/>
              </w:rPr>
              <w:t xml:space="preserve">5 </w:t>
            </w:r>
            <w:proofErr w:type="spellStart"/>
            <w:r>
              <w:rPr>
                <w:rFonts w:ascii="Arial" w:hAnsi="Arial" w:cs="Arial"/>
                <w:bCs/>
                <w:lang w:val="en-US"/>
              </w:rPr>
              <w:t>tahun</w:t>
            </w:r>
            <w:proofErr w:type="spellEnd"/>
          </w:p>
        </w:tc>
        <w:tc>
          <w:tcPr>
            <w:tcW w:w="1843" w:type="dxa"/>
          </w:tcPr>
          <w:p w14:paraId="058FDF74" w14:textId="369B254C" w:rsidR="00E67C01" w:rsidRDefault="00E67C01" w:rsidP="00BE021C">
            <w:pPr>
              <w:rPr>
                <w:rFonts w:ascii="Arial" w:hAnsi="Arial" w:cs="Arial"/>
                <w:bCs/>
                <w:lang w:val="en-US"/>
              </w:rPr>
            </w:pPr>
            <w:r>
              <w:rPr>
                <w:rFonts w:ascii="Arial" w:hAnsi="Arial" w:cs="Arial"/>
                <w:bCs/>
                <w:lang w:val="en-US"/>
              </w:rPr>
              <w:t xml:space="preserve">29 </w:t>
            </w:r>
            <w:proofErr w:type="spellStart"/>
            <w:r>
              <w:rPr>
                <w:rFonts w:ascii="Arial" w:hAnsi="Arial" w:cs="Arial"/>
                <w:bCs/>
                <w:lang w:val="en-US"/>
              </w:rPr>
              <w:t>Agustus</w:t>
            </w:r>
            <w:proofErr w:type="spellEnd"/>
            <w:r>
              <w:rPr>
                <w:rFonts w:ascii="Arial" w:hAnsi="Arial" w:cs="Arial"/>
                <w:bCs/>
                <w:lang w:val="en-US"/>
              </w:rPr>
              <w:t xml:space="preserve"> 2015</w:t>
            </w:r>
          </w:p>
        </w:tc>
        <w:tc>
          <w:tcPr>
            <w:tcW w:w="1562" w:type="dxa"/>
          </w:tcPr>
          <w:p w14:paraId="7B7C2354" w14:textId="31206C02" w:rsidR="00E67C01" w:rsidRDefault="00E67C01" w:rsidP="00BE021C">
            <w:pPr>
              <w:rPr>
                <w:rFonts w:ascii="Arial" w:hAnsi="Arial" w:cs="Arial"/>
                <w:bCs/>
                <w:lang w:val="en-US"/>
              </w:rPr>
            </w:pPr>
            <w:r>
              <w:rPr>
                <w:rFonts w:ascii="Arial" w:hAnsi="Arial" w:cs="Arial"/>
                <w:bCs/>
                <w:lang w:val="en-US"/>
              </w:rPr>
              <w:t xml:space="preserve">29 </w:t>
            </w:r>
            <w:proofErr w:type="spellStart"/>
            <w:r>
              <w:rPr>
                <w:rFonts w:ascii="Arial" w:hAnsi="Arial" w:cs="Arial"/>
                <w:bCs/>
                <w:lang w:val="en-US"/>
              </w:rPr>
              <w:t>Agustus</w:t>
            </w:r>
            <w:proofErr w:type="spellEnd"/>
            <w:r>
              <w:rPr>
                <w:rFonts w:ascii="Arial" w:hAnsi="Arial" w:cs="Arial"/>
                <w:bCs/>
                <w:lang w:val="en-US"/>
              </w:rPr>
              <w:t xml:space="preserve"> 2020</w:t>
            </w:r>
          </w:p>
        </w:tc>
      </w:tr>
      <w:tr w:rsidR="002E6C08" w14:paraId="36EFE97F" w14:textId="77777777" w:rsidTr="00AA2850">
        <w:trPr>
          <w:jc w:val="center"/>
        </w:trPr>
        <w:tc>
          <w:tcPr>
            <w:tcW w:w="846" w:type="dxa"/>
          </w:tcPr>
          <w:p w14:paraId="2D86F49B" w14:textId="77777777" w:rsidR="002E6C08" w:rsidRPr="00BE021C" w:rsidRDefault="002E6C08" w:rsidP="00F46698">
            <w:pPr>
              <w:pStyle w:val="ListParagraph"/>
              <w:numPr>
                <w:ilvl w:val="0"/>
                <w:numId w:val="1"/>
              </w:numPr>
              <w:ind w:left="0" w:firstLine="0"/>
              <w:rPr>
                <w:rFonts w:ascii="Arial" w:hAnsi="Arial" w:cs="Arial"/>
                <w:bCs/>
                <w:lang w:val="en-US"/>
              </w:rPr>
            </w:pPr>
          </w:p>
        </w:tc>
        <w:tc>
          <w:tcPr>
            <w:tcW w:w="1552" w:type="dxa"/>
          </w:tcPr>
          <w:p w14:paraId="2D62BA52" w14:textId="4F532CB9" w:rsidR="002E6C08" w:rsidRDefault="002E6C08" w:rsidP="002E6C08">
            <w:pPr>
              <w:rPr>
                <w:rFonts w:ascii="Arial" w:hAnsi="Arial" w:cs="Arial"/>
                <w:bCs/>
                <w:lang w:val="en-US"/>
              </w:rPr>
            </w:pPr>
            <w:r>
              <w:rPr>
                <w:rFonts w:ascii="Arial" w:hAnsi="Arial" w:cs="Arial"/>
                <w:bCs/>
                <w:lang w:val="en-US"/>
              </w:rPr>
              <w:t>MoU</w:t>
            </w:r>
            <w:r w:rsidRPr="002E6C08">
              <w:rPr>
                <w:rFonts w:ascii="Arial" w:hAnsi="Arial" w:cs="Arial"/>
                <w:bCs/>
                <w:lang w:val="en-US"/>
              </w:rPr>
              <w:t xml:space="preserve"> MMAF and</w:t>
            </w:r>
            <w:r>
              <w:rPr>
                <w:rFonts w:ascii="Arial" w:hAnsi="Arial" w:cs="Arial"/>
                <w:bCs/>
                <w:lang w:val="en-US"/>
              </w:rPr>
              <w:t xml:space="preserve"> the </w:t>
            </w:r>
            <w:r w:rsidR="001841DA">
              <w:rPr>
                <w:rFonts w:ascii="Arial" w:hAnsi="Arial" w:cs="Arial"/>
                <w:bCs/>
                <w:lang w:val="en-US"/>
              </w:rPr>
              <w:t>M</w:t>
            </w:r>
            <w:r>
              <w:rPr>
                <w:rFonts w:ascii="Arial" w:hAnsi="Arial" w:cs="Arial"/>
                <w:bCs/>
                <w:lang w:val="en-US"/>
              </w:rPr>
              <w:t>inistry of Fisheries and Marine Resources of the Republic Namibia</w:t>
            </w:r>
          </w:p>
        </w:tc>
        <w:tc>
          <w:tcPr>
            <w:tcW w:w="2698" w:type="dxa"/>
          </w:tcPr>
          <w:p w14:paraId="3F92B7BA" w14:textId="77777777" w:rsidR="002E6C08" w:rsidRPr="00BE021C" w:rsidRDefault="002E6C08" w:rsidP="002E6C08">
            <w:pPr>
              <w:rPr>
                <w:rFonts w:ascii="Arial" w:hAnsi="Arial" w:cs="Arial"/>
                <w:bCs/>
              </w:rPr>
            </w:pPr>
          </w:p>
        </w:tc>
        <w:tc>
          <w:tcPr>
            <w:tcW w:w="2409" w:type="dxa"/>
          </w:tcPr>
          <w:p w14:paraId="7A9F2F89" w14:textId="0C07498A" w:rsidR="002E6C08" w:rsidRPr="00E67C01" w:rsidRDefault="002E6C08" w:rsidP="002E6C08">
            <w:pPr>
              <w:rPr>
                <w:rFonts w:ascii="Arial" w:hAnsi="Arial" w:cs="Arial"/>
                <w:bCs/>
                <w:lang w:val="en-US"/>
              </w:rPr>
            </w:pPr>
            <w:r w:rsidRPr="00E67C01">
              <w:rPr>
                <w:rFonts w:ascii="Arial" w:hAnsi="Arial" w:cs="Arial"/>
                <w:bCs/>
                <w:lang w:val="en-US"/>
              </w:rPr>
              <w:t>Marine Affairs and Fisheries Cooperation</w:t>
            </w:r>
          </w:p>
        </w:tc>
        <w:tc>
          <w:tcPr>
            <w:tcW w:w="3828" w:type="dxa"/>
          </w:tcPr>
          <w:p w14:paraId="768E700B" w14:textId="77777777" w:rsidR="002E6C08" w:rsidRDefault="002E6C08" w:rsidP="00F46698">
            <w:pPr>
              <w:pStyle w:val="ListParagraph"/>
              <w:numPr>
                <w:ilvl w:val="0"/>
                <w:numId w:val="5"/>
              </w:numPr>
              <w:ind w:left="318"/>
              <w:rPr>
                <w:rFonts w:ascii="Arial" w:hAnsi="Arial" w:cs="Arial"/>
                <w:bCs/>
                <w:lang w:val="en-US"/>
              </w:rPr>
            </w:pPr>
            <w:r>
              <w:rPr>
                <w:rFonts w:ascii="Arial" w:hAnsi="Arial" w:cs="Arial"/>
                <w:bCs/>
                <w:lang w:val="en-US"/>
              </w:rPr>
              <w:t>sustainable aquaculture development on marine, brackish, and fresh waters;</w:t>
            </w:r>
          </w:p>
          <w:p w14:paraId="6A6D140A" w14:textId="77777777" w:rsidR="002E6C08" w:rsidRDefault="002E6C08" w:rsidP="00F46698">
            <w:pPr>
              <w:pStyle w:val="ListParagraph"/>
              <w:numPr>
                <w:ilvl w:val="0"/>
                <w:numId w:val="5"/>
              </w:numPr>
              <w:ind w:left="318"/>
              <w:rPr>
                <w:rFonts w:ascii="Arial" w:hAnsi="Arial" w:cs="Arial"/>
                <w:bCs/>
                <w:lang w:val="en-US"/>
              </w:rPr>
            </w:pPr>
            <w:r>
              <w:rPr>
                <w:rFonts w:ascii="Arial" w:hAnsi="Arial" w:cs="Arial"/>
                <w:bCs/>
                <w:lang w:val="en-US"/>
              </w:rPr>
              <w:t>capacity building and research on marine and fisheries;</w:t>
            </w:r>
          </w:p>
          <w:p w14:paraId="47EF9A39" w14:textId="218175C2" w:rsidR="002E6C08" w:rsidRDefault="002E6C08" w:rsidP="00F46698">
            <w:pPr>
              <w:pStyle w:val="ListParagraph"/>
              <w:numPr>
                <w:ilvl w:val="0"/>
                <w:numId w:val="5"/>
              </w:numPr>
              <w:ind w:left="318"/>
              <w:rPr>
                <w:rFonts w:ascii="Arial" w:hAnsi="Arial" w:cs="Arial"/>
                <w:bCs/>
                <w:lang w:val="en-US"/>
              </w:rPr>
            </w:pPr>
            <w:r>
              <w:rPr>
                <w:rFonts w:ascii="Arial" w:hAnsi="Arial" w:cs="Arial"/>
                <w:bCs/>
                <w:lang w:val="en-US"/>
              </w:rPr>
              <w:t>marine conservation, coastal, and marine ecotourism</w:t>
            </w:r>
          </w:p>
        </w:tc>
        <w:tc>
          <w:tcPr>
            <w:tcW w:w="1417" w:type="dxa"/>
          </w:tcPr>
          <w:p w14:paraId="4DFC557F" w14:textId="6FD4CF39" w:rsidR="002E6C08" w:rsidRDefault="002E6C08" w:rsidP="002E6C08">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6468CC57" w14:textId="69D0B411" w:rsidR="002E6C08" w:rsidRDefault="002E6C08" w:rsidP="002E6C08">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Agustus</w:t>
            </w:r>
            <w:proofErr w:type="spellEnd"/>
            <w:r>
              <w:rPr>
                <w:rFonts w:ascii="Arial" w:hAnsi="Arial" w:cs="Arial"/>
                <w:bCs/>
                <w:lang w:val="en-US"/>
              </w:rPr>
              <w:t xml:space="preserve"> 2018</w:t>
            </w:r>
          </w:p>
        </w:tc>
        <w:tc>
          <w:tcPr>
            <w:tcW w:w="1562" w:type="dxa"/>
          </w:tcPr>
          <w:p w14:paraId="23741254" w14:textId="3F93D31A" w:rsidR="002E6C08" w:rsidRDefault="00F46698" w:rsidP="002E6C08">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Agustus</w:t>
            </w:r>
            <w:proofErr w:type="spellEnd"/>
            <w:r>
              <w:rPr>
                <w:rFonts w:ascii="Arial" w:hAnsi="Arial" w:cs="Arial"/>
                <w:bCs/>
                <w:lang w:val="en-US"/>
              </w:rPr>
              <w:t xml:space="preserve"> 2021</w:t>
            </w:r>
          </w:p>
        </w:tc>
      </w:tr>
      <w:tr w:rsidR="002E6C08" w14:paraId="4DFA97D1" w14:textId="77777777" w:rsidTr="00AA2850">
        <w:trPr>
          <w:jc w:val="center"/>
        </w:trPr>
        <w:tc>
          <w:tcPr>
            <w:tcW w:w="846" w:type="dxa"/>
          </w:tcPr>
          <w:p w14:paraId="0DCCD6BB" w14:textId="77777777" w:rsidR="002E6C08" w:rsidRPr="00BE021C" w:rsidRDefault="002E6C08" w:rsidP="00F46698">
            <w:pPr>
              <w:pStyle w:val="ListParagraph"/>
              <w:numPr>
                <w:ilvl w:val="0"/>
                <w:numId w:val="1"/>
              </w:numPr>
              <w:ind w:left="0" w:firstLine="0"/>
              <w:rPr>
                <w:rFonts w:ascii="Arial" w:hAnsi="Arial" w:cs="Arial"/>
                <w:bCs/>
                <w:lang w:val="en-US"/>
              </w:rPr>
            </w:pPr>
          </w:p>
        </w:tc>
        <w:tc>
          <w:tcPr>
            <w:tcW w:w="1552" w:type="dxa"/>
          </w:tcPr>
          <w:p w14:paraId="06568D71" w14:textId="13763BC7" w:rsidR="002E6C08" w:rsidRDefault="002E6C08" w:rsidP="002E6C08">
            <w:pPr>
              <w:rPr>
                <w:rFonts w:ascii="Arial" w:hAnsi="Arial" w:cs="Arial"/>
                <w:bCs/>
                <w:lang w:val="en-US"/>
              </w:rPr>
            </w:pPr>
            <w:r w:rsidRPr="002E6C08">
              <w:rPr>
                <w:rFonts w:ascii="Arial" w:hAnsi="Arial" w:cs="Arial"/>
                <w:bCs/>
                <w:lang w:val="en-US"/>
              </w:rPr>
              <w:t>MoU the Govt of Republic of Indonesia and the</w:t>
            </w:r>
            <w:r>
              <w:rPr>
                <w:rFonts w:ascii="Arial" w:hAnsi="Arial" w:cs="Arial"/>
                <w:bCs/>
                <w:lang w:val="en-US"/>
              </w:rPr>
              <w:t xml:space="preserve"> Govt of the Kingdom of Saudi Arabia</w:t>
            </w:r>
          </w:p>
        </w:tc>
        <w:tc>
          <w:tcPr>
            <w:tcW w:w="2698" w:type="dxa"/>
          </w:tcPr>
          <w:p w14:paraId="417CE2CB" w14:textId="77777777" w:rsidR="002E6C08" w:rsidRPr="00BE021C" w:rsidRDefault="002E6C08" w:rsidP="002E6C08">
            <w:pPr>
              <w:rPr>
                <w:rFonts w:ascii="Arial" w:hAnsi="Arial" w:cs="Arial"/>
                <w:bCs/>
              </w:rPr>
            </w:pPr>
          </w:p>
        </w:tc>
        <w:tc>
          <w:tcPr>
            <w:tcW w:w="2409" w:type="dxa"/>
          </w:tcPr>
          <w:p w14:paraId="6F156F2B" w14:textId="6326DD34" w:rsidR="002E6C08" w:rsidRPr="00E67C01" w:rsidRDefault="002E6C08" w:rsidP="002E6C08">
            <w:pPr>
              <w:rPr>
                <w:rFonts w:ascii="Arial" w:hAnsi="Arial" w:cs="Arial"/>
                <w:bCs/>
                <w:lang w:val="en-US"/>
              </w:rPr>
            </w:pPr>
            <w:r w:rsidRPr="002E6C08">
              <w:rPr>
                <w:rFonts w:ascii="Arial" w:hAnsi="Arial" w:cs="Arial"/>
                <w:bCs/>
                <w:lang w:val="en-US"/>
              </w:rPr>
              <w:t>Marine Affairs and Fisheries Cooperation</w:t>
            </w:r>
          </w:p>
        </w:tc>
        <w:tc>
          <w:tcPr>
            <w:tcW w:w="3828" w:type="dxa"/>
          </w:tcPr>
          <w:p w14:paraId="2C87EB24" w14:textId="77777777" w:rsidR="002E6C08" w:rsidRDefault="002E6C08" w:rsidP="00F46698">
            <w:pPr>
              <w:pStyle w:val="ListParagraph"/>
              <w:numPr>
                <w:ilvl w:val="0"/>
                <w:numId w:val="6"/>
              </w:numPr>
              <w:ind w:left="318"/>
              <w:rPr>
                <w:rFonts w:ascii="Arial" w:hAnsi="Arial" w:cs="Arial"/>
                <w:bCs/>
                <w:lang w:val="en-US"/>
              </w:rPr>
            </w:pPr>
            <w:r>
              <w:rPr>
                <w:rFonts w:ascii="Arial" w:hAnsi="Arial" w:cs="Arial"/>
                <w:bCs/>
                <w:lang w:val="en-US"/>
              </w:rPr>
              <w:t>marine and fisheries development;</w:t>
            </w:r>
          </w:p>
          <w:p w14:paraId="76C1AAC9" w14:textId="58A6EDE9" w:rsidR="002E6C08" w:rsidRDefault="002E6C08" w:rsidP="00F46698">
            <w:pPr>
              <w:pStyle w:val="ListParagraph"/>
              <w:numPr>
                <w:ilvl w:val="0"/>
                <w:numId w:val="6"/>
              </w:numPr>
              <w:ind w:left="318"/>
              <w:rPr>
                <w:rFonts w:ascii="Arial" w:hAnsi="Arial" w:cs="Arial"/>
                <w:bCs/>
                <w:lang w:val="en-US"/>
              </w:rPr>
            </w:pPr>
            <w:r>
              <w:rPr>
                <w:rFonts w:ascii="Arial" w:hAnsi="Arial" w:cs="Arial"/>
                <w:bCs/>
                <w:lang w:val="en-US"/>
              </w:rPr>
              <w:t>food safety and fish quarantine;</w:t>
            </w:r>
          </w:p>
          <w:p w14:paraId="1789B431" w14:textId="77777777" w:rsidR="002E6C08" w:rsidRDefault="002E6C08" w:rsidP="00F46698">
            <w:pPr>
              <w:pStyle w:val="ListParagraph"/>
              <w:numPr>
                <w:ilvl w:val="0"/>
                <w:numId w:val="6"/>
              </w:numPr>
              <w:ind w:left="318"/>
              <w:rPr>
                <w:rFonts w:ascii="Arial" w:hAnsi="Arial" w:cs="Arial"/>
                <w:bCs/>
                <w:lang w:val="en-US"/>
              </w:rPr>
            </w:pPr>
            <w:r>
              <w:rPr>
                <w:rFonts w:ascii="Arial" w:hAnsi="Arial" w:cs="Arial"/>
                <w:bCs/>
                <w:lang w:val="en-US"/>
              </w:rPr>
              <w:t>promotion and marketing of fisheries product;</w:t>
            </w:r>
          </w:p>
          <w:p w14:paraId="1E60BABA" w14:textId="77777777" w:rsidR="002E6C08" w:rsidRDefault="002E6C08" w:rsidP="00F46698">
            <w:pPr>
              <w:pStyle w:val="ListParagraph"/>
              <w:numPr>
                <w:ilvl w:val="0"/>
                <w:numId w:val="6"/>
              </w:numPr>
              <w:ind w:left="318"/>
              <w:rPr>
                <w:rFonts w:ascii="Arial" w:hAnsi="Arial" w:cs="Arial"/>
                <w:bCs/>
                <w:lang w:val="en-US"/>
              </w:rPr>
            </w:pPr>
            <w:r>
              <w:rPr>
                <w:rFonts w:ascii="Arial" w:hAnsi="Arial" w:cs="Arial"/>
                <w:bCs/>
                <w:lang w:val="en-US"/>
              </w:rPr>
              <w:t>management and conservation of marine coastal resources;</w:t>
            </w:r>
          </w:p>
          <w:p w14:paraId="2032B868" w14:textId="77777777" w:rsidR="002E6C08" w:rsidRDefault="002E6C08" w:rsidP="00F46698">
            <w:pPr>
              <w:pStyle w:val="ListParagraph"/>
              <w:numPr>
                <w:ilvl w:val="0"/>
                <w:numId w:val="6"/>
              </w:numPr>
              <w:ind w:left="318"/>
              <w:rPr>
                <w:rFonts w:ascii="Arial" w:hAnsi="Arial" w:cs="Arial"/>
                <w:bCs/>
                <w:lang w:val="en-US"/>
              </w:rPr>
            </w:pPr>
            <w:r>
              <w:rPr>
                <w:rFonts w:ascii="Arial" w:hAnsi="Arial" w:cs="Arial"/>
                <w:bCs/>
                <w:lang w:val="en-US"/>
              </w:rPr>
              <w:t>management and conservation of marine;</w:t>
            </w:r>
          </w:p>
          <w:p w14:paraId="4E619BD9" w14:textId="77777777" w:rsidR="002E6C08" w:rsidRDefault="001841DA" w:rsidP="00F46698">
            <w:pPr>
              <w:pStyle w:val="ListParagraph"/>
              <w:numPr>
                <w:ilvl w:val="0"/>
                <w:numId w:val="6"/>
              </w:numPr>
              <w:ind w:left="318"/>
              <w:rPr>
                <w:rFonts w:ascii="Arial" w:hAnsi="Arial" w:cs="Arial"/>
                <w:bCs/>
                <w:lang w:val="en-US"/>
              </w:rPr>
            </w:pPr>
            <w:r>
              <w:rPr>
                <w:rFonts w:ascii="Arial" w:hAnsi="Arial" w:cs="Arial"/>
                <w:bCs/>
                <w:lang w:val="en-US"/>
              </w:rPr>
              <w:lastRenderedPageBreak/>
              <w:t>exchange of information and experience in addition to training and development of cadres;</w:t>
            </w:r>
          </w:p>
          <w:p w14:paraId="4475009A" w14:textId="77777777" w:rsidR="001841DA" w:rsidRDefault="001841DA" w:rsidP="00F46698">
            <w:pPr>
              <w:pStyle w:val="ListParagraph"/>
              <w:numPr>
                <w:ilvl w:val="0"/>
                <w:numId w:val="6"/>
              </w:numPr>
              <w:ind w:left="318"/>
              <w:rPr>
                <w:rFonts w:ascii="Arial" w:hAnsi="Arial" w:cs="Arial"/>
                <w:bCs/>
                <w:lang w:val="en-US"/>
              </w:rPr>
            </w:pPr>
            <w:r>
              <w:rPr>
                <w:rFonts w:ascii="Arial" w:hAnsi="Arial" w:cs="Arial"/>
                <w:bCs/>
                <w:lang w:val="en-US"/>
              </w:rPr>
              <w:t>encourage mutual visits by public and private sectors;</w:t>
            </w:r>
          </w:p>
          <w:p w14:paraId="2456B444" w14:textId="11C82216" w:rsidR="001841DA" w:rsidRDefault="001841DA" w:rsidP="00F46698">
            <w:pPr>
              <w:pStyle w:val="ListParagraph"/>
              <w:numPr>
                <w:ilvl w:val="0"/>
                <w:numId w:val="6"/>
              </w:numPr>
              <w:ind w:left="318"/>
              <w:rPr>
                <w:rFonts w:ascii="Arial" w:hAnsi="Arial" w:cs="Arial"/>
                <w:bCs/>
                <w:lang w:val="en-US"/>
              </w:rPr>
            </w:pPr>
            <w:r>
              <w:rPr>
                <w:rFonts w:ascii="Arial" w:hAnsi="Arial" w:cs="Arial"/>
                <w:bCs/>
                <w:lang w:val="en-US"/>
              </w:rPr>
              <w:t>any activities mutually agreed between the parties</w:t>
            </w:r>
          </w:p>
        </w:tc>
        <w:tc>
          <w:tcPr>
            <w:tcW w:w="1417" w:type="dxa"/>
          </w:tcPr>
          <w:p w14:paraId="2D4E610E" w14:textId="398B9A06" w:rsidR="002E6C08" w:rsidRDefault="001841DA" w:rsidP="002E6C08">
            <w:pPr>
              <w:rPr>
                <w:rFonts w:ascii="Arial" w:hAnsi="Arial" w:cs="Arial"/>
                <w:bCs/>
                <w:lang w:val="en-US"/>
              </w:rPr>
            </w:pPr>
            <w:r>
              <w:rPr>
                <w:rFonts w:ascii="Arial" w:hAnsi="Arial" w:cs="Arial"/>
                <w:bCs/>
                <w:lang w:val="en-US"/>
              </w:rPr>
              <w:lastRenderedPageBreak/>
              <w:t xml:space="preserve">5 </w:t>
            </w:r>
            <w:proofErr w:type="spellStart"/>
            <w:r>
              <w:rPr>
                <w:rFonts w:ascii="Arial" w:hAnsi="Arial" w:cs="Arial"/>
                <w:bCs/>
                <w:lang w:val="en-US"/>
              </w:rPr>
              <w:t>tahun</w:t>
            </w:r>
            <w:proofErr w:type="spellEnd"/>
          </w:p>
        </w:tc>
        <w:tc>
          <w:tcPr>
            <w:tcW w:w="1843" w:type="dxa"/>
          </w:tcPr>
          <w:p w14:paraId="32EE3373" w14:textId="56F02EF8" w:rsidR="002E6C08" w:rsidRDefault="001841DA" w:rsidP="002E6C08">
            <w:pPr>
              <w:rPr>
                <w:rFonts w:ascii="Arial" w:hAnsi="Arial" w:cs="Arial"/>
                <w:bCs/>
                <w:lang w:val="en-US"/>
              </w:rPr>
            </w:pPr>
            <w:r>
              <w:rPr>
                <w:rFonts w:ascii="Arial" w:hAnsi="Arial" w:cs="Arial"/>
                <w:bCs/>
                <w:lang w:val="en-US"/>
              </w:rPr>
              <w:t xml:space="preserve">1 </w:t>
            </w:r>
            <w:proofErr w:type="spellStart"/>
            <w:r>
              <w:rPr>
                <w:rFonts w:ascii="Arial" w:hAnsi="Arial" w:cs="Arial"/>
                <w:bCs/>
                <w:lang w:val="en-US"/>
              </w:rPr>
              <w:t>Maret</w:t>
            </w:r>
            <w:proofErr w:type="spellEnd"/>
            <w:r>
              <w:rPr>
                <w:rFonts w:ascii="Arial" w:hAnsi="Arial" w:cs="Arial"/>
                <w:bCs/>
                <w:lang w:val="en-US"/>
              </w:rPr>
              <w:t xml:space="preserve"> 2017</w:t>
            </w:r>
          </w:p>
        </w:tc>
        <w:tc>
          <w:tcPr>
            <w:tcW w:w="1562" w:type="dxa"/>
          </w:tcPr>
          <w:p w14:paraId="773882B0" w14:textId="517224CB" w:rsidR="002E6C08" w:rsidRDefault="00F46698" w:rsidP="002E6C08">
            <w:pPr>
              <w:rPr>
                <w:rFonts w:ascii="Arial" w:hAnsi="Arial" w:cs="Arial"/>
                <w:bCs/>
                <w:lang w:val="en-US"/>
              </w:rPr>
            </w:pPr>
            <w:r>
              <w:rPr>
                <w:rFonts w:ascii="Arial" w:hAnsi="Arial" w:cs="Arial"/>
                <w:bCs/>
                <w:lang w:val="en-US"/>
              </w:rPr>
              <w:t xml:space="preserve">1 </w:t>
            </w:r>
            <w:proofErr w:type="spellStart"/>
            <w:r>
              <w:rPr>
                <w:rFonts w:ascii="Arial" w:hAnsi="Arial" w:cs="Arial"/>
                <w:bCs/>
                <w:lang w:val="en-US"/>
              </w:rPr>
              <w:t>Maret</w:t>
            </w:r>
            <w:proofErr w:type="spellEnd"/>
            <w:r>
              <w:rPr>
                <w:rFonts w:ascii="Arial" w:hAnsi="Arial" w:cs="Arial"/>
                <w:bCs/>
                <w:lang w:val="en-US"/>
              </w:rPr>
              <w:t xml:space="preserve"> 2022</w:t>
            </w:r>
          </w:p>
        </w:tc>
      </w:tr>
      <w:tr w:rsidR="001841DA" w14:paraId="57B0DADA" w14:textId="77777777" w:rsidTr="00AA2850">
        <w:trPr>
          <w:jc w:val="center"/>
        </w:trPr>
        <w:tc>
          <w:tcPr>
            <w:tcW w:w="846" w:type="dxa"/>
          </w:tcPr>
          <w:p w14:paraId="4F90D9B2" w14:textId="77777777" w:rsidR="001841DA" w:rsidRPr="00BE021C" w:rsidRDefault="001841DA" w:rsidP="00F46698">
            <w:pPr>
              <w:pStyle w:val="ListParagraph"/>
              <w:numPr>
                <w:ilvl w:val="0"/>
                <w:numId w:val="1"/>
              </w:numPr>
              <w:ind w:left="0" w:firstLine="0"/>
              <w:rPr>
                <w:rFonts w:ascii="Arial" w:hAnsi="Arial" w:cs="Arial"/>
                <w:bCs/>
                <w:lang w:val="en-US"/>
              </w:rPr>
            </w:pPr>
          </w:p>
        </w:tc>
        <w:tc>
          <w:tcPr>
            <w:tcW w:w="1552" w:type="dxa"/>
          </w:tcPr>
          <w:p w14:paraId="02FC55E3" w14:textId="6C78B9BA" w:rsidR="001841DA" w:rsidRPr="002E6C08" w:rsidRDefault="001841DA" w:rsidP="002E6C08">
            <w:pPr>
              <w:rPr>
                <w:rFonts w:ascii="Arial" w:hAnsi="Arial" w:cs="Arial"/>
                <w:bCs/>
                <w:lang w:val="en-US"/>
              </w:rPr>
            </w:pPr>
            <w:r w:rsidRPr="001841DA">
              <w:rPr>
                <w:rFonts w:ascii="Arial" w:hAnsi="Arial" w:cs="Arial"/>
                <w:bCs/>
                <w:lang w:val="en-US"/>
              </w:rPr>
              <w:t>MoU MMAF and the Ministry</w:t>
            </w:r>
            <w:r>
              <w:rPr>
                <w:rFonts w:ascii="Arial" w:hAnsi="Arial" w:cs="Arial"/>
                <w:bCs/>
                <w:lang w:val="en-US"/>
              </w:rPr>
              <w:t xml:space="preserve"> of Fisheries and Aquatic Resource Development of the </w:t>
            </w:r>
            <w:r w:rsidR="00AA2850">
              <w:rPr>
                <w:rFonts w:ascii="Arial" w:hAnsi="Arial" w:cs="Arial"/>
                <w:bCs/>
                <w:lang w:val="en-US"/>
              </w:rPr>
              <w:t>Democratic Socialist Republic of Sri Lanka</w:t>
            </w:r>
          </w:p>
        </w:tc>
        <w:tc>
          <w:tcPr>
            <w:tcW w:w="2698" w:type="dxa"/>
          </w:tcPr>
          <w:p w14:paraId="25779F3D" w14:textId="77777777" w:rsidR="001841DA" w:rsidRPr="00BE021C" w:rsidRDefault="001841DA" w:rsidP="002E6C08">
            <w:pPr>
              <w:rPr>
                <w:rFonts w:ascii="Arial" w:hAnsi="Arial" w:cs="Arial"/>
                <w:bCs/>
              </w:rPr>
            </w:pPr>
          </w:p>
        </w:tc>
        <w:tc>
          <w:tcPr>
            <w:tcW w:w="2409" w:type="dxa"/>
          </w:tcPr>
          <w:p w14:paraId="79249C5C" w14:textId="0016A81A" w:rsidR="001841DA" w:rsidRPr="002E6C08" w:rsidRDefault="00AA2850" w:rsidP="002E6C08">
            <w:pPr>
              <w:rPr>
                <w:rFonts w:ascii="Arial" w:hAnsi="Arial" w:cs="Arial"/>
                <w:bCs/>
                <w:lang w:val="en-US"/>
              </w:rPr>
            </w:pPr>
            <w:r w:rsidRPr="00AA2850">
              <w:rPr>
                <w:rFonts w:ascii="Arial" w:hAnsi="Arial" w:cs="Arial"/>
                <w:bCs/>
                <w:lang w:val="en-US"/>
              </w:rPr>
              <w:t>Marine and Fisheries Cooperation</w:t>
            </w:r>
          </w:p>
        </w:tc>
        <w:tc>
          <w:tcPr>
            <w:tcW w:w="3828" w:type="dxa"/>
          </w:tcPr>
          <w:p w14:paraId="2C2DD2D0" w14:textId="77777777" w:rsidR="001841DA" w:rsidRDefault="00AA2850" w:rsidP="00F46698">
            <w:pPr>
              <w:pStyle w:val="ListParagraph"/>
              <w:numPr>
                <w:ilvl w:val="0"/>
                <w:numId w:val="7"/>
              </w:numPr>
              <w:ind w:left="318"/>
              <w:rPr>
                <w:rFonts w:ascii="Arial" w:hAnsi="Arial" w:cs="Arial"/>
                <w:bCs/>
                <w:lang w:val="en-US"/>
              </w:rPr>
            </w:pPr>
            <w:r>
              <w:rPr>
                <w:rFonts w:ascii="Arial" w:hAnsi="Arial" w:cs="Arial"/>
                <w:bCs/>
                <w:lang w:val="en-US"/>
              </w:rPr>
              <w:t>preventing illegal, unreported, unregulated fishing practices;</w:t>
            </w:r>
          </w:p>
          <w:p w14:paraId="4BCD4B35" w14:textId="77777777" w:rsidR="00AA2850" w:rsidRDefault="00AA2850" w:rsidP="00F46698">
            <w:pPr>
              <w:pStyle w:val="ListParagraph"/>
              <w:numPr>
                <w:ilvl w:val="0"/>
                <w:numId w:val="7"/>
              </w:numPr>
              <w:ind w:left="318"/>
              <w:rPr>
                <w:rFonts w:ascii="Arial" w:hAnsi="Arial" w:cs="Arial"/>
                <w:bCs/>
                <w:lang w:val="en-US"/>
              </w:rPr>
            </w:pPr>
            <w:r>
              <w:rPr>
                <w:rFonts w:ascii="Arial" w:hAnsi="Arial" w:cs="Arial"/>
                <w:bCs/>
                <w:lang w:val="en-US"/>
              </w:rPr>
              <w:t>sustainable aquaculture development;</w:t>
            </w:r>
          </w:p>
          <w:p w14:paraId="4791F688" w14:textId="77777777" w:rsidR="00AA2850" w:rsidRDefault="00AA2850" w:rsidP="00F46698">
            <w:pPr>
              <w:pStyle w:val="ListParagraph"/>
              <w:numPr>
                <w:ilvl w:val="0"/>
                <w:numId w:val="7"/>
              </w:numPr>
              <w:ind w:left="318"/>
              <w:rPr>
                <w:rFonts w:ascii="Arial" w:hAnsi="Arial" w:cs="Arial"/>
                <w:bCs/>
                <w:lang w:val="en-US"/>
              </w:rPr>
            </w:pPr>
            <w:r>
              <w:rPr>
                <w:rFonts w:ascii="Arial" w:hAnsi="Arial" w:cs="Arial"/>
                <w:bCs/>
                <w:lang w:val="en-US"/>
              </w:rPr>
              <w:t>post-harvest and fish processing development;</w:t>
            </w:r>
          </w:p>
          <w:p w14:paraId="031ADE2F" w14:textId="77777777" w:rsidR="00AA2850" w:rsidRDefault="00AA2850" w:rsidP="00F46698">
            <w:pPr>
              <w:pStyle w:val="ListParagraph"/>
              <w:numPr>
                <w:ilvl w:val="0"/>
                <w:numId w:val="7"/>
              </w:numPr>
              <w:ind w:left="318"/>
              <w:rPr>
                <w:rFonts w:ascii="Arial" w:hAnsi="Arial" w:cs="Arial"/>
                <w:bCs/>
                <w:lang w:val="en-US"/>
              </w:rPr>
            </w:pPr>
            <w:r>
              <w:rPr>
                <w:rFonts w:ascii="Arial" w:hAnsi="Arial" w:cs="Arial"/>
                <w:bCs/>
                <w:lang w:val="en-US"/>
              </w:rPr>
              <w:t>fisheries trade and investment;</w:t>
            </w:r>
          </w:p>
          <w:p w14:paraId="284DC263" w14:textId="77777777" w:rsidR="00AA2850" w:rsidRDefault="00AA2850" w:rsidP="00F46698">
            <w:pPr>
              <w:pStyle w:val="ListParagraph"/>
              <w:numPr>
                <w:ilvl w:val="0"/>
                <w:numId w:val="7"/>
              </w:numPr>
              <w:ind w:left="318"/>
              <w:rPr>
                <w:rFonts w:ascii="Arial" w:hAnsi="Arial" w:cs="Arial"/>
                <w:bCs/>
                <w:lang w:val="en-US"/>
              </w:rPr>
            </w:pPr>
            <w:r>
              <w:rPr>
                <w:rFonts w:ascii="Arial" w:hAnsi="Arial" w:cs="Arial"/>
                <w:bCs/>
                <w:lang w:val="en-US"/>
              </w:rPr>
              <w:t>capacity building and research on marine and fisheries;</w:t>
            </w:r>
          </w:p>
          <w:p w14:paraId="0C8F64EB" w14:textId="752FEA05" w:rsidR="00AA2850" w:rsidRDefault="00AA2850" w:rsidP="00F46698">
            <w:pPr>
              <w:pStyle w:val="ListParagraph"/>
              <w:numPr>
                <w:ilvl w:val="0"/>
                <w:numId w:val="7"/>
              </w:numPr>
              <w:ind w:left="318"/>
              <w:rPr>
                <w:rFonts w:ascii="Arial" w:hAnsi="Arial" w:cs="Arial"/>
                <w:bCs/>
                <w:lang w:val="en-US"/>
              </w:rPr>
            </w:pPr>
            <w:r>
              <w:rPr>
                <w:rFonts w:ascii="Arial" w:hAnsi="Arial" w:cs="Arial"/>
                <w:bCs/>
                <w:lang w:val="en-US"/>
              </w:rPr>
              <w:t>coastal management and development, marine conservation, marine disaster mitigation</w:t>
            </w:r>
          </w:p>
        </w:tc>
        <w:tc>
          <w:tcPr>
            <w:tcW w:w="1417" w:type="dxa"/>
          </w:tcPr>
          <w:p w14:paraId="741F49A2" w14:textId="74ECD011" w:rsidR="001841DA" w:rsidRDefault="00AA2850" w:rsidP="002E6C08">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6F58C9E1" w14:textId="38D4E446" w:rsidR="001841DA" w:rsidRDefault="00AA2850" w:rsidP="002E6C08">
            <w:pPr>
              <w:rPr>
                <w:rFonts w:ascii="Arial" w:hAnsi="Arial" w:cs="Arial"/>
                <w:bCs/>
                <w:lang w:val="en-US"/>
              </w:rPr>
            </w:pPr>
            <w:r>
              <w:rPr>
                <w:rFonts w:ascii="Arial" w:hAnsi="Arial" w:cs="Arial"/>
                <w:bCs/>
                <w:lang w:val="en-US"/>
              </w:rPr>
              <w:t xml:space="preserve">8 </w:t>
            </w:r>
            <w:proofErr w:type="spellStart"/>
            <w:r>
              <w:rPr>
                <w:rFonts w:ascii="Arial" w:hAnsi="Arial" w:cs="Arial"/>
                <w:bCs/>
                <w:lang w:val="en-US"/>
              </w:rPr>
              <w:t>Maret</w:t>
            </w:r>
            <w:proofErr w:type="spellEnd"/>
            <w:r>
              <w:rPr>
                <w:rFonts w:ascii="Arial" w:hAnsi="Arial" w:cs="Arial"/>
                <w:bCs/>
                <w:lang w:val="en-US"/>
              </w:rPr>
              <w:t xml:space="preserve"> 2017</w:t>
            </w:r>
          </w:p>
        </w:tc>
        <w:tc>
          <w:tcPr>
            <w:tcW w:w="1562" w:type="dxa"/>
          </w:tcPr>
          <w:p w14:paraId="3C45AAA9" w14:textId="30A22C7E" w:rsidR="001841DA" w:rsidRDefault="00F46698" w:rsidP="002E6C08">
            <w:pPr>
              <w:rPr>
                <w:rFonts w:ascii="Arial" w:hAnsi="Arial" w:cs="Arial"/>
                <w:bCs/>
                <w:lang w:val="en-US"/>
              </w:rPr>
            </w:pPr>
            <w:r>
              <w:rPr>
                <w:rFonts w:ascii="Arial" w:hAnsi="Arial" w:cs="Arial"/>
                <w:bCs/>
                <w:lang w:val="en-US"/>
              </w:rPr>
              <w:t xml:space="preserve">8 </w:t>
            </w:r>
            <w:proofErr w:type="spellStart"/>
            <w:r>
              <w:rPr>
                <w:rFonts w:ascii="Arial" w:hAnsi="Arial" w:cs="Arial"/>
                <w:bCs/>
                <w:lang w:val="en-US"/>
              </w:rPr>
              <w:t>Maret</w:t>
            </w:r>
            <w:proofErr w:type="spellEnd"/>
            <w:r>
              <w:rPr>
                <w:rFonts w:ascii="Arial" w:hAnsi="Arial" w:cs="Arial"/>
                <w:bCs/>
                <w:lang w:val="en-US"/>
              </w:rPr>
              <w:t xml:space="preserve"> 2020</w:t>
            </w:r>
          </w:p>
        </w:tc>
      </w:tr>
      <w:tr w:rsidR="00AA2850" w14:paraId="50CC1F16" w14:textId="77777777" w:rsidTr="00AA2850">
        <w:trPr>
          <w:jc w:val="center"/>
        </w:trPr>
        <w:tc>
          <w:tcPr>
            <w:tcW w:w="846" w:type="dxa"/>
          </w:tcPr>
          <w:p w14:paraId="0456AEFF" w14:textId="77777777" w:rsidR="00AA2850" w:rsidRPr="00BE021C" w:rsidRDefault="00AA2850" w:rsidP="00F46698">
            <w:pPr>
              <w:pStyle w:val="ListParagraph"/>
              <w:numPr>
                <w:ilvl w:val="0"/>
                <w:numId w:val="1"/>
              </w:numPr>
              <w:ind w:left="0" w:firstLine="0"/>
              <w:rPr>
                <w:rFonts w:ascii="Arial" w:hAnsi="Arial" w:cs="Arial"/>
                <w:bCs/>
                <w:lang w:val="en-US"/>
              </w:rPr>
            </w:pPr>
          </w:p>
        </w:tc>
        <w:tc>
          <w:tcPr>
            <w:tcW w:w="1552" w:type="dxa"/>
          </w:tcPr>
          <w:p w14:paraId="0C84122E" w14:textId="6482769C" w:rsidR="00AA2850" w:rsidRPr="001841DA" w:rsidRDefault="00AA2850" w:rsidP="002E6C08">
            <w:pPr>
              <w:rPr>
                <w:rFonts w:ascii="Arial" w:hAnsi="Arial" w:cs="Arial"/>
                <w:bCs/>
                <w:lang w:val="en-US"/>
              </w:rPr>
            </w:pPr>
            <w:r w:rsidRPr="00AA2850">
              <w:rPr>
                <w:rFonts w:ascii="Arial" w:hAnsi="Arial" w:cs="Arial"/>
                <w:bCs/>
                <w:lang w:val="en-US"/>
              </w:rPr>
              <w:t>MoU MMAF and the Ministry of</w:t>
            </w:r>
            <w:r>
              <w:rPr>
                <w:rFonts w:ascii="Arial" w:hAnsi="Arial" w:cs="Arial"/>
                <w:bCs/>
                <w:lang w:val="en-US"/>
              </w:rPr>
              <w:t xml:space="preserve"> the Sea, Inland Water, Fisheries of the Republic of Mozambique</w:t>
            </w:r>
          </w:p>
        </w:tc>
        <w:tc>
          <w:tcPr>
            <w:tcW w:w="2698" w:type="dxa"/>
          </w:tcPr>
          <w:p w14:paraId="41BA2243" w14:textId="77777777" w:rsidR="00AA2850" w:rsidRPr="00BE021C" w:rsidRDefault="00AA2850" w:rsidP="002E6C08">
            <w:pPr>
              <w:rPr>
                <w:rFonts w:ascii="Arial" w:hAnsi="Arial" w:cs="Arial"/>
                <w:bCs/>
              </w:rPr>
            </w:pPr>
          </w:p>
        </w:tc>
        <w:tc>
          <w:tcPr>
            <w:tcW w:w="2409" w:type="dxa"/>
          </w:tcPr>
          <w:p w14:paraId="1CC13CFC" w14:textId="2F83219D" w:rsidR="00AA2850" w:rsidRPr="00AA2850" w:rsidRDefault="00AA2850" w:rsidP="002E6C08">
            <w:pPr>
              <w:rPr>
                <w:rFonts w:ascii="Arial" w:hAnsi="Arial" w:cs="Arial"/>
                <w:bCs/>
                <w:lang w:val="en-US"/>
              </w:rPr>
            </w:pPr>
            <w:r w:rsidRPr="00AA2850">
              <w:rPr>
                <w:rFonts w:ascii="Arial" w:hAnsi="Arial" w:cs="Arial"/>
                <w:bCs/>
                <w:lang w:val="en-US"/>
              </w:rPr>
              <w:t>Marine and Fisheries Cooperation</w:t>
            </w:r>
          </w:p>
        </w:tc>
        <w:tc>
          <w:tcPr>
            <w:tcW w:w="3828" w:type="dxa"/>
          </w:tcPr>
          <w:p w14:paraId="0C5056A2"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sustainable aquaculture development;</w:t>
            </w:r>
          </w:p>
          <w:p w14:paraId="3BA08E8D"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marine spatial planning;</w:t>
            </w:r>
          </w:p>
          <w:p w14:paraId="55872EEF"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exchange of information on marine and fisheries;</w:t>
            </w:r>
          </w:p>
          <w:p w14:paraId="7712EE0B"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processing of fishery products and commercialization;</w:t>
            </w:r>
          </w:p>
          <w:p w14:paraId="1CFA80DC"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prevention, deterrence, and elimination of illegal, unreported, and unregulated fishing;</w:t>
            </w:r>
          </w:p>
          <w:p w14:paraId="63FEBBCB" w14:textId="77777777"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lastRenderedPageBreak/>
              <w:t>marine conservation and marine ecotourism;</w:t>
            </w:r>
          </w:p>
          <w:p w14:paraId="3C4D3E74" w14:textId="7E5FA0E4" w:rsidR="00AA2850" w:rsidRDefault="00AA2850" w:rsidP="00F46698">
            <w:pPr>
              <w:pStyle w:val="ListParagraph"/>
              <w:numPr>
                <w:ilvl w:val="0"/>
                <w:numId w:val="8"/>
              </w:numPr>
              <w:ind w:left="318"/>
              <w:rPr>
                <w:rFonts w:ascii="Arial" w:hAnsi="Arial" w:cs="Arial"/>
                <w:bCs/>
                <w:lang w:val="en-US"/>
              </w:rPr>
            </w:pPr>
            <w:r>
              <w:rPr>
                <w:rFonts w:ascii="Arial" w:hAnsi="Arial" w:cs="Arial"/>
                <w:bCs/>
                <w:lang w:val="en-US"/>
              </w:rPr>
              <w:t>research and capacity building on marine and fisheries</w:t>
            </w:r>
          </w:p>
        </w:tc>
        <w:tc>
          <w:tcPr>
            <w:tcW w:w="1417" w:type="dxa"/>
          </w:tcPr>
          <w:p w14:paraId="7A61B6BD" w14:textId="4332D1C6" w:rsidR="00AA2850" w:rsidRDefault="000100D8" w:rsidP="002E6C08">
            <w:pPr>
              <w:rPr>
                <w:rFonts w:ascii="Arial" w:hAnsi="Arial" w:cs="Arial"/>
                <w:bCs/>
                <w:lang w:val="en-US"/>
              </w:rPr>
            </w:pPr>
            <w:r>
              <w:rPr>
                <w:rFonts w:ascii="Arial" w:hAnsi="Arial" w:cs="Arial"/>
                <w:bCs/>
                <w:lang w:val="en-US"/>
              </w:rPr>
              <w:lastRenderedPageBreak/>
              <w:t xml:space="preserve">3 </w:t>
            </w:r>
            <w:proofErr w:type="spellStart"/>
            <w:r>
              <w:rPr>
                <w:rFonts w:ascii="Arial" w:hAnsi="Arial" w:cs="Arial"/>
                <w:bCs/>
                <w:lang w:val="en-US"/>
              </w:rPr>
              <w:t>tahun</w:t>
            </w:r>
            <w:proofErr w:type="spellEnd"/>
          </w:p>
        </w:tc>
        <w:tc>
          <w:tcPr>
            <w:tcW w:w="1843" w:type="dxa"/>
          </w:tcPr>
          <w:p w14:paraId="11AC5F42" w14:textId="1E6698AC" w:rsidR="00AA2850" w:rsidRDefault="000100D8" w:rsidP="002E6C08">
            <w:pPr>
              <w:rPr>
                <w:rFonts w:ascii="Arial" w:hAnsi="Arial" w:cs="Arial"/>
                <w:bCs/>
                <w:lang w:val="en-US"/>
              </w:rPr>
            </w:pPr>
            <w:r>
              <w:rPr>
                <w:rFonts w:ascii="Arial" w:hAnsi="Arial" w:cs="Arial"/>
                <w:bCs/>
                <w:lang w:val="en-US"/>
              </w:rPr>
              <w:t xml:space="preserve">29 </w:t>
            </w:r>
            <w:proofErr w:type="spellStart"/>
            <w:r>
              <w:rPr>
                <w:rFonts w:ascii="Arial" w:hAnsi="Arial" w:cs="Arial"/>
                <w:bCs/>
                <w:lang w:val="en-US"/>
              </w:rPr>
              <w:t>Oktober</w:t>
            </w:r>
            <w:proofErr w:type="spellEnd"/>
            <w:r>
              <w:rPr>
                <w:rFonts w:ascii="Arial" w:hAnsi="Arial" w:cs="Arial"/>
                <w:bCs/>
                <w:lang w:val="en-US"/>
              </w:rPr>
              <w:t xml:space="preserve"> 2018</w:t>
            </w:r>
          </w:p>
        </w:tc>
        <w:tc>
          <w:tcPr>
            <w:tcW w:w="1562" w:type="dxa"/>
          </w:tcPr>
          <w:p w14:paraId="1CCF1E5A" w14:textId="65CB09C6" w:rsidR="00AA2850" w:rsidRDefault="00F46698" w:rsidP="002E6C08">
            <w:pPr>
              <w:rPr>
                <w:rFonts w:ascii="Arial" w:hAnsi="Arial" w:cs="Arial"/>
                <w:bCs/>
                <w:lang w:val="en-US"/>
              </w:rPr>
            </w:pPr>
            <w:r>
              <w:rPr>
                <w:rFonts w:ascii="Arial" w:hAnsi="Arial" w:cs="Arial"/>
                <w:bCs/>
                <w:lang w:val="en-US"/>
              </w:rPr>
              <w:t xml:space="preserve">29 </w:t>
            </w:r>
            <w:proofErr w:type="spellStart"/>
            <w:r>
              <w:rPr>
                <w:rFonts w:ascii="Arial" w:hAnsi="Arial" w:cs="Arial"/>
                <w:bCs/>
                <w:lang w:val="en-US"/>
              </w:rPr>
              <w:t>Oktober</w:t>
            </w:r>
            <w:proofErr w:type="spellEnd"/>
            <w:r>
              <w:rPr>
                <w:rFonts w:ascii="Arial" w:hAnsi="Arial" w:cs="Arial"/>
                <w:bCs/>
                <w:lang w:val="en-US"/>
              </w:rPr>
              <w:t xml:space="preserve"> 2021</w:t>
            </w:r>
          </w:p>
        </w:tc>
      </w:tr>
      <w:tr w:rsidR="000100D8" w14:paraId="6505EDA0" w14:textId="77777777" w:rsidTr="00AA2850">
        <w:trPr>
          <w:jc w:val="center"/>
        </w:trPr>
        <w:tc>
          <w:tcPr>
            <w:tcW w:w="846" w:type="dxa"/>
          </w:tcPr>
          <w:p w14:paraId="4063B550" w14:textId="77777777" w:rsidR="000100D8" w:rsidRPr="00BE021C" w:rsidRDefault="000100D8" w:rsidP="00F46698">
            <w:pPr>
              <w:pStyle w:val="ListParagraph"/>
              <w:numPr>
                <w:ilvl w:val="0"/>
                <w:numId w:val="1"/>
              </w:numPr>
              <w:ind w:left="0" w:firstLine="0"/>
              <w:rPr>
                <w:rFonts w:ascii="Arial" w:hAnsi="Arial" w:cs="Arial"/>
                <w:bCs/>
                <w:lang w:val="en-US"/>
              </w:rPr>
            </w:pPr>
          </w:p>
        </w:tc>
        <w:tc>
          <w:tcPr>
            <w:tcW w:w="1552" w:type="dxa"/>
          </w:tcPr>
          <w:p w14:paraId="4C2F8EC3" w14:textId="79407DAC" w:rsidR="000100D8" w:rsidRPr="00AA2850" w:rsidRDefault="006E733E" w:rsidP="002E6C08">
            <w:pPr>
              <w:rPr>
                <w:rFonts w:ascii="Arial" w:hAnsi="Arial" w:cs="Arial"/>
                <w:bCs/>
                <w:lang w:val="en-US"/>
              </w:rPr>
            </w:pPr>
            <w:r w:rsidRPr="006E733E">
              <w:rPr>
                <w:rFonts w:ascii="Arial" w:hAnsi="Arial" w:cs="Arial"/>
                <w:bCs/>
                <w:lang w:val="en-US"/>
              </w:rPr>
              <w:t>MoU MMAF and the</w:t>
            </w:r>
            <w:r>
              <w:rPr>
                <w:rFonts w:ascii="Arial" w:hAnsi="Arial" w:cs="Arial"/>
                <w:bCs/>
                <w:lang w:val="en-US"/>
              </w:rPr>
              <w:t xml:space="preserve"> University of Wollongong</w:t>
            </w:r>
          </w:p>
        </w:tc>
        <w:tc>
          <w:tcPr>
            <w:tcW w:w="2698" w:type="dxa"/>
          </w:tcPr>
          <w:p w14:paraId="57849A5E" w14:textId="77777777" w:rsidR="000100D8" w:rsidRPr="00BE021C" w:rsidRDefault="000100D8" w:rsidP="002E6C08">
            <w:pPr>
              <w:rPr>
                <w:rFonts w:ascii="Arial" w:hAnsi="Arial" w:cs="Arial"/>
                <w:bCs/>
              </w:rPr>
            </w:pPr>
          </w:p>
        </w:tc>
        <w:tc>
          <w:tcPr>
            <w:tcW w:w="2409" w:type="dxa"/>
          </w:tcPr>
          <w:p w14:paraId="1522E596" w14:textId="1F3FB149" w:rsidR="000100D8" w:rsidRPr="00AA2850" w:rsidRDefault="006E733E" w:rsidP="002E6C08">
            <w:pPr>
              <w:rPr>
                <w:rFonts w:ascii="Arial" w:hAnsi="Arial" w:cs="Arial"/>
                <w:bCs/>
                <w:lang w:val="en-US"/>
              </w:rPr>
            </w:pPr>
            <w:r w:rsidRPr="006E733E">
              <w:rPr>
                <w:rFonts w:ascii="Arial" w:hAnsi="Arial" w:cs="Arial"/>
                <w:bCs/>
                <w:lang w:val="en-US"/>
              </w:rPr>
              <w:t>Marine and Fisheries Cooperation</w:t>
            </w:r>
          </w:p>
        </w:tc>
        <w:tc>
          <w:tcPr>
            <w:tcW w:w="3828" w:type="dxa"/>
          </w:tcPr>
          <w:p w14:paraId="65FE0C37" w14:textId="3725E3B2" w:rsidR="000100D8" w:rsidRPr="006E733E" w:rsidRDefault="006E733E" w:rsidP="006E733E">
            <w:pPr>
              <w:rPr>
                <w:rFonts w:ascii="Arial" w:hAnsi="Arial" w:cs="Arial"/>
                <w:bCs/>
                <w:lang w:val="en-US"/>
              </w:rPr>
            </w:pPr>
            <w:r>
              <w:rPr>
                <w:rFonts w:ascii="Arial" w:hAnsi="Arial" w:cs="Arial"/>
                <w:bCs/>
                <w:lang w:val="en-US"/>
              </w:rPr>
              <w:t>C</w:t>
            </w:r>
            <w:r w:rsidRPr="006E733E">
              <w:rPr>
                <w:rFonts w:ascii="Arial" w:hAnsi="Arial" w:cs="Arial"/>
                <w:bCs/>
                <w:lang w:val="en-US"/>
              </w:rPr>
              <w:t>apacity building, research, and development on</w:t>
            </w:r>
          </w:p>
          <w:p w14:paraId="7CC56840"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blue economy;</w:t>
            </w:r>
          </w:p>
          <w:p w14:paraId="411336E3"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climate change, fisheries, aquaculture, and food security;</w:t>
            </w:r>
          </w:p>
          <w:p w14:paraId="6C83933C"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fisheries and aquaculture governance;</w:t>
            </w:r>
          </w:p>
          <w:p w14:paraId="513A0380"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fisheries management and the marine economy including IUUF;</w:t>
            </w:r>
          </w:p>
          <w:p w14:paraId="20BAC9AC"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marine environment;</w:t>
            </w:r>
          </w:p>
          <w:p w14:paraId="55CC9593"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maritime limit and boundaries;</w:t>
            </w:r>
          </w:p>
          <w:p w14:paraId="5668483D"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maritime regulation and enforcement;</w:t>
            </w:r>
          </w:p>
          <w:p w14:paraId="53BFBD14"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maritime regulation and enforcement;</w:t>
            </w:r>
          </w:p>
          <w:p w14:paraId="0B1188CE"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maritime strategy and security;</w:t>
            </w:r>
          </w:p>
          <w:p w14:paraId="04A55F78"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ocean law and policy;</w:t>
            </w:r>
          </w:p>
          <w:p w14:paraId="35CB7932" w14:textId="77777777"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ocean governance</w:t>
            </w:r>
          </w:p>
          <w:p w14:paraId="76CE725F" w14:textId="47B33590" w:rsidR="006E733E" w:rsidRDefault="006E733E" w:rsidP="00F46698">
            <w:pPr>
              <w:pStyle w:val="ListParagraph"/>
              <w:numPr>
                <w:ilvl w:val="0"/>
                <w:numId w:val="9"/>
              </w:numPr>
              <w:ind w:left="318"/>
              <w:rPr>
                <w:rFonts w:ascii="Arial" w:hAnsi="Arial" w:cs="Arial"/>
                <w:bCs/>
                <w:lang w:val="en-US"/>
              </w:rPr>
            </w:pPr>
            <w:r>
              <w:rPr>
                <w:rFonts w:ascii="Arial" w:hAnsi="Arial" w:cs="Arial"/>
                <w:bCs/>
                <w:lang w:val="en-US"/>
              </w:rPr>
              <w:t>other areas as mutually agreed upon.</w:t>
            </w:r>
          </w:p>
        </w:tc>
        <w:tc>
          <w:tcPr>
            <w:tcW w:w="1417" w:type="dxa"/>
          </w:tcPr>
          <w:p w14:paraId="6906A045" w14:textId="7C87E112" w:rsidR="000100D8" w:rsidRDefault="006E733E" w:rsidP="002E6C08">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3E3F575A" w14:textId="77777777" w:rsidR="000100D8" w:rsidRDefault="000100D8" w:rsidP="002E6C08">
            <w:pPr>
              <w:rPr>
                <w:rFonts w:ascii="Arial" w:hAnsi="Arial" w:cs="Arial"/>
                <w:bCs/>
                <w:lang w:val="en-US"/>
              </w:rPr>
            </w:pPr>
          </w:p>
        </w:tc>
        <w:tc>
          <w:tcPr>
            <w:tcW w:w="1562" w:type="dxa"/>
          </w:tcPr>
          <w:p w14:paraId="1F06DAD5" w14:textId="77777777" w:rsidR="000100D8" w:rsidRDefault="000100D8" w:rsidP="002E6C08">
            <w:pPr>
              <w:rPr>
                <w:rFonts w:ascii="Arial" w:hAnsi="Arial" w:cs="Arial"/>
                <w:bCs/>
                <w:lang w:val="en-US"/>
              </w:rPr>
            </w:pPr>
          </w:p>
        </w:tc>
      </w:tr>
      <w:tr w:rsidR="006E733E" w14:paraId="1CEED1DF" w14:textId="77777777" w:rsidTr="00AA2850">
        <w:trPr>
          <w:jc w:val="center"/>
        </w:trPr>
        <w:tc>
          <w:tcPr>
            <w:tcW w:w="846" w:type="dxa"/>
          </w:tcPr>
          <w:p w14:paraId="4B6FA467" w14:textId="77777777" w:rsidR="006E733E" w:rsidRPr="00BE021C" w:rsidRDefault="006E733E" w:rsidP="00F46698">
            <w:pPr>
              <w:pStyle w:val="ListParagraph"/>
              <w:numPr>
                <w:ilvl w:val="0"/>
                <w:numId w:val="1"/>
              </w:numPr>
              <w:ind w:left="0" w:firstLine="0"/>
              <w:rPr>
                <w:rFonts w:ascii="Arial" w:hAnsi="Arial" w:cs="Arial"/>
                <w:bCs/>
                <w:lang w:val="en-US"/>
              </w:rPr>
            </w:pPr>
          </w:p>
        </w:tc>
        <w:tc>
          <w:tcPr>
            <w:tcW w:w="1552" w:type="dxa"/>
          </w:tcPr>
          <w:p w14:paraId="1502EEA5" w14:textId="0623BE8D" w:rsidR="006E733E" w:rsidRPr="006E733E" w:rsidRDefault="006E733E" w:rsidP="002E6C08">
            <w:pPr>
              <w:rPr>
                <w:rFonts w:ascii="Arial" w:hAnsi="Arial" w:cs="Arial"/>
                <w:bCs/>
                <w:lang w:val="en-US"/>
              </w:rPr>
            </w:pPr>
            <w:r w:rsidRPr="006E733E">
              <w:rPr>
                <w:rFonts w:ascii="Arial" w:hAnsi="Arial" w:cs="Arial"/>
                <w:bCs/>
                <w:lang w:val="en-US"/>
              </w:rPr>
              <w:t>MoU MMAF and the University</w:t>
            </w:r>
            <w:r>
              <w:rPr>
                <w:rFonts w:ascii="Arial" w:hAnsi="Arial" w:cs="Arial"/>
                <w:bCs/>
                <w:lang w:val="en-US"/>
              </w:rPr>
              <w:t xml:space="preserve"> of Tasmania </w:t>
            </w:r>
          </w:p>
        </w:tc>
        <w:tc>
          <w:tcPr>
            <w:tcW w:w="2698" w:type="dxa"/>
          </w:tcPr>
          <w:p w14:paraId="2C89E0A5" w14:textId="77777777" w:rsidR="006E733E" w:rsidRPr="00BE021C" w:rsidRDefault="006E733E" w:rsidP="002E6C08">
            <w:pPr>
              <w:rPr>
                <w:rFonts w:ascii="Arial" w:hAnsi="Arial" w:cs="Arial"/>
                <w:bCs/>
              </w:rPr>
            </w:pPr>
          </w:p>
        </w:tc>
        <w:tc>
          <w:tcPr>
            <w:tcW w:w="2409" w:type="dxa"/>
          </w:tcPr>
          <w:p w14:paraId="407BF654" w14:textId="2E27A7E7" w:rsidR="006E733E" w:rsidRPr="006E733E" w:rsidRDefault="006E733E" w:rsidP="002E6C08">
            <w:pPr>
              <w:rPr>
                <w:rFonts w:ascii="Arial" w:hAnsi="Arial" w:cs="Arial"/>
                <w:bCs/>
                <w:lang w:val="en-US"/>
              </w:rPr>
            </w:pPr>
            <w:r w:rsidRPr="006E733E">
              <w:rPr>
                <w:rFonts w:ascii="Arial" w:hAnsi="Arial" w:cs="Arial"/>
                <w:bCs/>
                <w:lang w:val="en-US"/>
              </w:rPr>
              <w:t>Marine and Fisheries</w:t>
            </w:r>
            <w:r>
              <w:rPr>
                <w:rFonts w:ascii="Arial" w:hAnsi="Arial" w:cs="Arial"/>
                <w:bCs/>
                <w:lang w:val="en-US"/>
              </w:rPr>
              <w:t xml:space="preserve"> Research and Education</w:t>
            </w:r>
            <w:r w:rsidRPr="006E733E">
              <w:rPr>
                <w:rFonts w:ascii="Arial" w:hAnsi="Arial" w:cs="Arial"/>
                <w:bCs/>
                <w:lang w:val="en-US"/>
              </w:rPr>
              <w:t xml:space="preserve"> Cooperation</w:t>
            </w:r>
          </w:p>
        </w:tc>
        <w:tc>
          <w:tcPr>
            <w:tcW w:w="3828" w:type="dxa"/>
          </w:tcPr>
          <w:p w14:paraId="1AFDB0A1" w14:textId="77777777" w:rsidR="006E733E" w:rsidRDefault="006E733E" w:rsidP="00F46698">
            <w:pPr>
              <w:pStyle w:val="ListParagraph"/>
              <w:numPr>
                <w:ilvl w:val="0"/>
                <w:numId w:val="10"/>
              </w:numPr>
              <w:ind w:left="318"/>
              <w:rPr>
                <w:rFonts w:ascii="Arial" w:hAnsi="Arial" w:cs="Arial"/>
                <w:bCs/>
                <w:lang w:val="en-US"/>
              </w:rPr>
            </w:pPr>
            <w:r>
              <w:rPr>
                <w:rFonts w:ascii="Arial" w:hAnsi="Arial" w:cs="Arial"/>
                <w:bCs/>
                <w:lang w:val="en-US"/>
              </w:rPr>
              <w:t>conducting joint research in marine and fisheries;</w:t>
            </w:r>
          </w:p>
          <w:p w14:paraId="096C1A2C" w14:textId="77777777" w:rsidR="006E733E" w:rsidRDefault="006E733E" w:rsidP="00F46698">
            <w:pPr>
              <w:pStyle w:val="ListParagraph"/>
              <w:numPr>
                <w:ilvl w:val="0"/>
                <w:numId w:val="10"/>
              </w:numPr>
              <w:ind w:left="318"/>
              <w:rPr>
                <w:rFonts w:ascii="Arial" w:hAnsi="Arial" w:cs="Arial"/>
                <w:bCs/>
                <w:lang w:val="en-US"/>
              </w:rPr>
            </w:pPr>
            <w:r>
              <w:rPr>
                <w:rFonts w:ascii="Arial" w:hAnsi="Arial" w:cs="Arial"/>
                <w:bCs/>
                <w:lang w:val="en-US"/>
              </w:rPr>
              <w:t>developing tailor-made marine</w:t>
            </w:r>
            <w:r w:rsidR="00575094">
              <w:rPr>
                <w:rFonts w:ascii="Arial" w:hAnsi="Arial" w:cs="Arial"/>
                <w:bCs/>
                <w:lang w:val="en-US"/>
              </w:rPr>
              <w:t xml:space="preserve"> and fisheries education and training programs;</w:t>
            </w:r>
          </w:p>
          <w:p w14:paraId="4A1BB135" w14:textId="77777777" w:rsidR="00575094" w:rsidRDefault="00575094" w:rsidP="00F46698">
            <w:pPr>
              <w:pStyle w:val="ListParagraph"/>
              <w:numPr>
                <w:ilvl w:val="0"/>
                <w:numId w:val="10"/>
              </w:numPr>
              <w:ind w:left="318"/>
              <w:rPr>
                <w:rFonts w:ascii="Arial" w:hAnsi="Arial" w:cs="Arial"/>
                <w:bCs/>
                <w:lang w:val="en-US"/>
              </w:rPr>
            </w:pPr>
            <w:r>
              <w:rPr>
                <w:rFonts w:ascii="Arial" w:hAnsi="Arial" w:cs="Arial"/>
                <w:bCs/>
                <w:lang w:val="en-US"/>
              </w:rPr>
              <w:t xml:space="preserve">jointly promote the achievement and results of joint research </w:t>
            </w:r>
            <w:r>
              <w:rPr>
                <w:rFonts w:ascii="Arial" w:hAnsi="Arial" w:cs="Arial"/>
                <w:bCs/>
                <w:lang w:val="en-US"/>
              </w:rPr>
              <w:lastRenderedPageBreak/>
              <w:t>cooperation through development of pilot project; and</w:t>
            </w:r>
          </w:p>
          <w:p w14:paraId="6EA5CCEE" w14:textId="48F57542" w:rsidR="00575094" w:rsidRDefault="00575094" w:rsidP="00F46698">
            <w:pPr>
              <w:pStyle w:val="ListParagraph"/>
              <w:numPr>
                <w:ilvl w:val="0"/>
                <w:numId w:val="10"/>
              </w:numPr>
              <w:ind w:left="318"/>
              <w:rPr>
                <w:rFonts w:ascii="Arial" w:hAnsi="Arial" w:cs="Arial"/>
                <w:bCs/>
                <w:lang w:val="en-US"/>
              </w:rPr>
            </w:pPr>
            <w:r>
              <w:rPr>
                <w:rFonts w:ascii="Arial" w:hAnsi="Arial" w:cs="Arial"/>
                <w:bCs/>
                <w:lang w:val="en-US"/>
              </w:rPr>
              <w:t>any other forms of relevant cooperation that will be mutually decide by the parties</w:t>
            </w:r>
          </w:p>
        </w:tc>
        <w:tc>
          <w:tcPr>
            <w:tcW w:w="1417" w:type="dxa"/>
          </w:tcPr>
          <w:p w14:paraId="69B3AD2F" w14:textId="0B280247" w:rsidR="006E733E" w:rsidRDefault="00575094" w:rsidP="002E6C08">
            <w:pPr>
              <w:rPr>
                <w:rFonts w:ascii="Arial" w:hAnsi="Arial" w:cs="Arial"/>
                <w:bCs/>
                <w:lang w:val="en-US"/>
              </w:rPr>
            </w:pPr>
            <w:r>
              <w:rPr>
                <w:rFonts w:ascii="Arial" w:hAnsi="Arial" w:cs="Arial"/>
                <w:bCs/>
                <w:lang w:val="en-US"/>
              </w:rPr>
              <w:lastRenderedPageBreak/>
              <w:t xml:space="preserve">3 </w:t>
            </w:r>
            <w:proofErr w:type="spellStart"/>
            <w:r>
              <w:rPr>
                <w:rFonts w:ascii="Arial" w:hAnsi="Arial" w:cs="Arial"/>
                <w:bCs/>
                <w:lang w:val="en-US"/>
              </w:rPr>
              <w:t>tahun</w:t>
            </w:r>
            <w:proofErr w:type="spellEnd"/>
          </w:p>
        </w:tc>
        <w:tc>
          <w:tcPr>
            <w:tcW w:w="1843" w:type="dxa"/>
          </w:tcPr>
          <w:p w14:paraId="2D07E57A" w14:textId="77777777" w:rsidR="006E733E" w:rsidRDefault="006E733E" w:rsidP="002E6C08">
            <w:pPr>
              <w:rPr>
                <w:rFonts w:ascii="Arial" w:hAnsi="Arial" w:cs="Arial"/>
                <w:bCs/>
                <w:lang w:val="en-US"/>
              </w:rPr>
            </w:pPr>
          </w:p>
        </w:tc>
        <w:tc>
          <w:tcPr>
            <w:tcW w:w="1562" w:type="dxa"/>
          </w:tcPr>
          <w:p w14:paraId="22FB4766" w14:textId="77777777" w:rsidR="006E733E" w:rsidRDefault="006E733E" w:rsidP="002E6C08">
            <w:pPr>
              <w:rPr>
                <w:rFonts w:ascii="Arial" w:hAnsi="Arial" w:cs="Arial"/>
                <w:bCs/>
                <w:lang w:val="en-US"/>
              </w:rPr>
            </w:pPr>
          </w:p>
        </w:tc>
      </w:tr>
      <w:tr w:rsidR="00575094" w14:paraId="334B3BE6" w14:textId="77777777" w:rsidTr="00AA2850">
        <w:trPr>
          <w:jc w:val="center"/>
        </w:trPr>
        <w:tc>
          <w:tcPr>
            <w:tcW w:w="846" w:type="dxa"/>
          </w:tcPr>
          <w:p w14:paraId="683B2583" w14:textId="77777777" w:rsidR="00575094" w:rsidRPr="00BE021C" w:rsidRDefault="00575094" w:rsidP="00F46698">
            <w:pPr>
              <w:pStyle w:val="ListParagraph"/>
              <w:numPr>
                <w:ilvl w:val="0"/>
                <w:numId w:val="1"/>
              </w:numPr>
              <w:ind w:left="0" w:firstLine="0"/>
              <w:rPr>
                <w:rFonts w:ascii="Arial" w:hAnsi="Arial" w:cs="Arial"/>
                <w:bCs/>
                <w:lang w:val="en-US"/>
              </w:rPr>
            </w:pPr>
          </w:p>
        </w:tc>
        <w:tc>
          <w:tcPr>
            <w:tcW w:w="1552" w:type="dxa"/>
          </w:tcPr>
          <w:p w14:paraId="401B065B" w14:textId="3DF5550C" w:rsidR="00575094" w:rsidRPr="006E733E" w:rsidRDefault="00575094" w:rsidP="002E6C08">
            <w:pPr>
              <w:rPr>
                <w:rFonts w:ascii="Arial" w:hAnsi="Arial" w:cs="Arial"/>
                <w:bCs/>
                <w:lang w:val="en-US"/>
              </w:rPr>
            </w:pPr>
            <w:r w:rsidRPr="00575094">
              <w:rPr>
                <w:rFonts w:ascii="Arial" w:hAnsi="Arial" w:cs="Arial"/>
                <w:bCs/>
                <w:lang w:val="en-US"/>
              </w:rPr>
              <w:t>MoU the Govt of Republic of Indonesia and the Govt of the</w:t>
            </w:r>
            <w:r>
              <w:rPr>
                <w:rFonts w:ascii="Arial" w:hAnsi="Arial" w:cs="Arial"/>
                <w:bCs/>
                <w:lang w:val="en-US"/>
              </w:rPr>
              <w:t xml:space="preserve"> United Arab Emirates</w:t>
            </w:r>
          </w:p>
        </w:tc>
        <w:tc>
          <w:tcPr>
            <w:tcW w:w="2698" w:type="dxa"/>
          </w:tcPr>
          <w:p w14:paraId="67CF9CE2" w14:textId="77777777" w:rsidR="00575094" w:rsidRPr="00BE021C" w:rsidRDefault="00575094" w:rsidP="002E6C08">
            <w:pPr>
              <w:rPr>
                <w:rFonts w:ascii="Arial" w:hAnsi="Arial" w:cs="Arial"/>
                <w:bCs/>
              </w:rPr>
            </w:pPr>
          </w:p>
        </w:tc>
        <w:tc>
          <w:tcPr>
            <w:tcW w:w="2409" w:type="dxa"/>
          </w:tcPr>
          <w:p w14:paraId="22C2836A" w14:textId="73E438B9" w:rsidR="00575094" w:rsidRPr="006E733E" w:rsidRDefault="00575094" w:rsidP="002E6C08">
            <w:pPr>
              <w:rPr>
                <w:rFonts w:ascii="Arial" w:hAnsi="Arial" w:cs="Arial"/>
                <w:bCs/>
                <w:lang w:val="en-US"/>
              </w:rPr>
            </w:pPr>
            <w:r w:rsidRPr="00575094">
              <w:rPr>
                <w:rFonts w:ascii="Arial" w:hAnsi="Arial" w:cs="Arial"/>
                <w:bCs/>
                <w:lang w:val="en-US"/>
              </w:rPr>
              <w:t>Marine and Fisheries Cooperation</w:t>
            </w:r>
          </w:p>
        </w:tc>
        <w:tc>
          <w:tcPr>
            <w:tcW w:w="3828" w:type="dxa"/>
          </w:tcPr>
          <w:p w14:paraId="11D22AD8" w14:textId="77777777"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sustainable marine fisheries management, including promotion of responsible fishing practices;</w:t>
            </w:r>
          </w:p>
          <w:p w14:paraId="5A848E71" w14:textId="77777777"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 xml:space="preserve">sustainable aquaculture development, including </w:t>
            </w:r>
            <w:proofErr w:type="spellStart"/>
            <w:r>
              <w:rPr>
                <w:rFonts w:ascii="Arial" w:hAnsi="Arial" w:cs="Arial"/>
                <w:bCs/>
                <w:lang w:val="en-US"/>
              </w:rPr>
              <w:t>jjoint</w:t>
            </w:r>
            <w:proofErr w:type="spellEnd"/>
            <w:r>
              <w:rPr>
                <w:rFonts w:ascii="Arial" w:hAnsi="Arial" w:cs="Arial"/>
                <w:bCs/>
                <w:lang w:val="en-US"/>
              </w:rPr>
              <w:t xml:space="preserve"> research and expert/scientist exchange and official visits;</w:t>
            </w:r>
          </w:p>
          <w:p w14:paraId="1D3F5701" w14:textId="77777777"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develop harmonization of food safety and quality assurance system for fish and fisheries products;</w:t>
            </w:r>
          </w:p>
          <w:p w14:paraId="018EE479" w14:textId="77777777"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promotion and marketing of fisheries products, including investment;</w:t>
            </w:r>
          </w:p>
          <w:p w14:paraId="40253B77" w14:textId="77777777"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management and conservation of marine coastal resources;</w:t>
            </w:r>
          </w:p>
          <w:p w14:paraId="1B382FE9" w14:textId="53D4857F" w:rsidR="00575094" w:rsidRDefault="00575094" w:rsidP="00F46698">
            <w:pPr>
              <w:pStyle w:val="ListParagraph"/>
              <w:numPr>
                <w:ilvl w:val="0"/>
                <w:numId w:val="11"/>
              </w:numPr>
              <w:ind w:left="318"/>
              <w:rPr>
                <w:rFonts w:ascii="Arial" w:hAnsi="Arial" w:cs="Arial"/>
                <w:bCs/>
                <w:lang w:val="en-US"/>
              </w:rPr>
            </w:pPr>
            <w:r>
              <w:rPr>
                <w:rFonts w:ascii="Arial" w:hAnsi="Arial" w:cs="Arial"/>
                <w:bCs/>
                <w:lang w:val="en-US"/>
              </w:rPr>
              <w:t>encouraging mutual visits by public and private sectors</w:t>
            </w:r>
          </w:p>
        </w:tc>
        <w:tc>
          <w:tcPr>
            <w:tcW w:w="1417" w:type="dxa"/>
          </w:tcPr>
          <w:p w14:paraId="5592AC2D" w14:textId="05318D37" w:rsidR="00575094" w:rsidRDefault="00575094" w:rsidP="002E6C08">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76E40C77" w14:textId="1794AC55" w:rsidR="00575094" w:rsidRDefault="00575094" w:rsidP="002E6C08">
            <w:pPr>
              <w:rPr>
                <w:rFonts w:ascii="Arial" w:hAnsi="Arial" w:cs="Arial"/>
                <w:bCs/>
                <w:lang w:val="en-US"/>
              </w:rPr>
            </w:pPr>
            <w:r>
              <w:rPr>
                <w:rFonts w:ascii="Arial" w:hAnsi="Arial" w:cs="Arial"/>
                <w:bCs/>
                <w:lang w:val="en-US"/>
              </w:rPr>
              <w:t xml:space="preserve">24 </w:t>
            </w:r>
            <w:proofErr w:type="spellStart"/>
            <w:r>
              <w:rPr>
                <w:rFonts w:ascii="Arial" w:hAnsi="Arial" w:cs="Arial"/>
                <w:bCs/>
                <w:lang w:val="en-US"/>
              </w:rPr>
              <w:t>Juli</w:t>
            </w:r>
            <w:proofErr w:type="spellEnd"/>
            <w:r>
              <w:rPr>
                <w:rFonts w:ascii="Arial" w:hAnsi="Arial" w:cs="Arial"/>
                <w:bCs/>
                <w:lang w:val="en-US"/>
              </w:rPr>
              <w:t xml:space="preserve"> 2019</w:t>
            </w:r>
          </w:p>
        </w:tc>
        <w:tc>
          <w:tcPr>
            <w:tcW w:w="1562" w:type="dxa"/>
          </w:tcPr>
          <w:p w14:paraId="25BF346F" w14:textId="269D1043" w:rsidR="00575094" w:rsidRDefault="00F46698" w:rsidP="002E6C08">
            <w:pPr>
              <w:rPr>
                <w:rFonts w:ascii="Arial" w:hAnsi="Arial" w:cs="Arial"/>
                <w:bCs/>
                <w:lang w:val="en-US"/>
              </w:rPr>
            </w:pPr>
            <w:r>
              <w:rPr>
                <w:rFonts w:ascii="Arial" w:hAnsi="Arial" w:cs="Arial"/>
                <w:bCs/>
                <w:lang w:val="en-US"/>
              </w:rPr>
              <w:t xml:space="preserve">24 </w:t>
            </w:r>
            <w:proofErr w:type="spellStart"/>
            <w:r>
              <w:rPr>
                <w:rFonts w:ascii="Arial" w:hAnsi="Arial" w:cs="Arial"/>
                <w:bCs/>
                <w:lang w:val="en-US"/>
              </w:rPr>
              <w:t>Juli</w:t>
            </w:r>
            <w:proofErr w:type="spellEnd"/>
            <w:r>
              <w:rPr>
                <w:rFonts w:ascii="Arial" w:hAnsi="Arial" w:cs="Arial"/>
                <w:bCs/>
                <w:lang w:val="en-US"/>
              </w:rPr>
              <w:t xml:space="preserve"> 2022</w:t>
            </w:r>
          </w:p>
        </w:tc>
      </w:tr>
      <w:tr w:rsidR="00575094" w14:paraId="6E4BF55E" w14:textId="77777777" w:rsidTr="00AA2850">
        <w:trPr>
          <w:jc w:val="center"/>
        </w:trPr>
        <w:tc>
          <w:tcPr>
            <w:tcW w:w="846" w:type="dxa"/>
          </w:tcPr>
          <w:p w14:paraId="3372C379" w14:textId="77777777" w:rsidR="00575094" w:rsidRPr="00BE021C" w:rsidRDefault="00575094" w:rsidP="00F46698">
            <w:pPr>
              <w:pStyle w:val="ListParagraph"/>
              <w:numPr>
                <w:ilvl w:val="0"/>
                <w:numId w:val="1"/>
              </w:numPr>
              <w:ind w:left="0" w:firstLine="0"/>
              <w:rPr>
                <w:rFonts w:ascii="Arial" w:hAnsi="Arial" w:cs="Arial"/>
                <w:bCs/>
                <w:lang w:val="en-US"/>
              </w:rPr>
            </w:pPr>
          </w:p>
        </w:tc>
        <w:tc>
          <w:tcPr>
            <w:tcW w:w="1552" w:type="dxa"/>
          </w:tcPr>
          <w:p w14:paraId="54C1D485" w14:textId="58BDF374" w:rsidR="00575094" w:rsidRPr="00575094" w:rsidRDefault="00575094" w:rsidP="002E6C08">
            <w:pPr>
              <w:rPr>
                <w:rFonts w:ascii="Arial" w:hAnsi="Arial" w:cs="Arial"/>
                <w:bCs/>
                <w:lang w:val="en-US"/>
              </w:rPr>
            </w:pPr>
            <w:r w:rsidRPr="00575094">
              <w:rPr>
                <w:rFonts w:ascii="Arial" w:hAnsi="Arial" w:cs="Arial"/>
                <w:bCs/>
                <w:lang w:val="en-US"/>
              </w:rPr>
              <w:t>MoU the Govt of Republic of Indonesia and the Govt of the</w:t>
            </w:r>
            <w:r>
              <w:rPr>
                <w:rFonts w:ascii="Arial" w:hAnsi="Arial" w:cs="Arial"/>
                <w:bCs/>
                <w:lang w:val="en-US"/>
              </w:rPr>
              <w:t xml:space="preserve"> </w:t>
            </w:r>
            <w:r>
              <w:rPr>
                <w:rFonts w:ascii="Arial" w:hAnsi="Arial" w:cs="Arial"/>
                <w:bCs/>
                <w:lang w:val="en-US"/>
              </w:rPr>
              <w:lastRenderedPageBreak/>
              <w:t>Kingdom of Morocco</w:t>
            </w:r>
          </w:p>
        </w:tc>
        <w:tc>
          <w:tcPr>
            <w:tcW w:w="2698" w:type="dxa"/>
          </w:tcPr>
          <w:p w14:paraId="2B02CACF" w14:textId="77777777" w:rsidR="00575094" w:rsidRPr="00BE021C" w:rsidRDefault="00575094" w:rsidP="002E6C08">
            <w:pPr>
              <w:rPr>
                <w:rFonts w:ascii="Arial" w:hAnsi="Arial" w:cs="Arial"/>
                <w:bCs/>
              </w:rPr>
            </w:pPr>
          </w:p>
        </w:tc>
        <w:tc>
          <w:tcPr>
            <w:tcW w:w="2409" w:type="dxa"/>
          </w:tcPr>
          <w:p w14:paraId="252B2E88" w14:textId="69FE38E5" w:rsidR="00575094" w:rsidRPr="00575094" w:rsidRDefault="00575094" w:rsidP="002E6C08">
            <w:pPr>
              <w:rPr>
                <w:rFonts w:ascii="Arial" w:hAnsi="Arial" w:cs="Arial"/>
                <w:bCs/>
                <w:lang w:val="en-US"/>
              </w:rPr>
            </w:pPr>
            <w:r w:rsidRPr="00575094">
              <w:rPr>
                <w:rFonts w:ascii="Arial" w:hAnsi="Arial" w:cs="Arial"/>
                <w:bCs/>
                <w:lang w:val="en-US"/>
              </w:rPr>
              <w:t>Marine and Fisheries Cooperation</w:t>
            </w:r>
          </w:p>
        </w:tc>
        <w:tc>
          <w:tcPr>
            <w:tcW w:w="3828" w:type="dxa"/>
          </w:tcPr>
          <w:p w14:paraId="5311D484" w14:textId="77777777" w:rsidR="00575094" w:rsidRDefault="00B54497" w:rsidP="00F46698">
            <w:pPr>
              <w:pStyle w:val="ListParagraph"/>
              <w:numPr>
                <w:ilvl w:val="0"/>
                <w:numId w:val="12"/>
              </w:numPr>
              <w:ind w:left="318"/>
              <w:rPr>
                <w:rFonts w:ascii="Arial" w:hAnsi="Arial" w:cs="Arial"/>
                <w:bCs/>
                <w:lang w:val="en-US"/>
              </w:rPr>
            </w:pPr>
            <w:r>
              <w:rPr>
                <w:rFonts w:ascii="Arial" w:hAnsi="Arial" w:cs="Arial"/>
                <w:bCs/>
                <w:lang w:val="en-US"/>
              </w:rPr>
              <w:t>cooperation in fisheries training;</w:t>
            </w:r>
          </w:p>
          <w:p w14:paraId="5BF04AEE" w14:textId="77777777" w:rsidR="00B54497" w:rsidRDefault="00B54497" w:rsidP="00F46698">
            <w:pPr>
              <w:pStyle w:val="ListParagraph"/>
              <w:numPr>
                <w:ilvl w:val="0"/>
                <w:numId w:val="12"/>
              </w:numPr>
              <w:ind w:left="318"/>
              <w:rPr>
                <w:rFonts w:ascii="Arial" w:hAnsi="Arial" w:cs="Arial"/>
                <w:bCs/>
                <w:lang w:val="en-US"/>
              </w:rPr>
            </w:pPr>
            <w:r>
              <w:rPr>
                <w:rFonts w:ascii="Arial" w:hAnsi="Arial" w:cs="Arial"/>
                <w:bCs/>
                <w:lang w:val="en-US"/>
              </w:rPr>
              <w:t>technical and scientific cooperation in marine fisheries;</w:t>
            </w:r>
          </w:p>
          <w:p w14:paraId="01E20567" w14:textId="77777777" w:rsidR="00B54497" w:rsidRDefault="00B54497" w:rsidP="00F46698">
            <w:pPr>
              <w:pStyle w:val="ListParagraph"/>
              <w:numPr>
                <w:ilvl w:val="0"/>
                <w:numId w:val="12"/>
              </w:numPr>
              <w:ind w:left="318"/>
              <w:rPr>
                <w:rFonts w:ascii="Arial" w:hAnsi="Arial" w:cs="Arial"/>
                <w:bCs/>
                <w:lang w:val="en-US"/>
              </w:rPr>
            </w:pPr>
            <w:r>
              <w:rPr>
                <w:rFonts w:ascii="Arial" w:hAnsi="Arial" w:cs="Arial"/>
                <w:bCs/>
                <w:lang w:val="en-US"/>
              </w:rPr>
              <w:t>cooperation in processing and marketing of fisheries products;</w:t>
            </w:r>
          </w:p>
          <w:p w14:paraId="6F5486AA" w14:textId="77777777" w:rsidR="00B54497" w:rsidRDefault="00B54497" w:rsidP="00F46698">
            <w:pPr>
              <w:pStyle w:val="ListParagraph"/>
              <w:numPr>
                <w:ilvl w:val="0"/>
                <w:numId w:val="12"/>
              </w:numPr>
              <w:ind w:left="318"/>
              <w:rPr>
                <w:rFonts w:ascii="Arial" w:hAnsi="Arial" w:cs="Arial"/>
                <w:bCs/>
                <w:lang w:val="en-US"/>
              </w:rPr>
            </w:pPr>
            <w:r>
              <w:rPr>
                <w:rFonts w:ascii="Arial" w:hAnsi="Arial" w:cs="Arial"/>
                <w:bCs/>
                <w:lang w:val="en-US"/>
              </w:rPr>
              <w:t>cooperation in fighting against IUUF;</w:t>
            </w:r>
          </w:p>
          <w:p w14:paraId="04A4EE41" w14:textId="316EBBAA" w:rsidR="00B54497" w:rsidRDefault="00B54497" w:rsidP="00F46698">
            <w:pPr>
              <w:pStyle w:val="ListParagraph"/>
              <w:numPr>
                <w:ilvl w:val="0"/>
                <w:numId w:val="12"/>
              </w:numPr>
              <w:ind w:left="318"/>
              <w:rPr>
                <w:rFonts w:ascii="Arial" w:hAnsi="Arial" w:cs="Arial"/>
                <w:bCs/>
                <w:lang w:val="en-US"/>
              </w:rPr>
            </w:pPr>
            <w:r>
              <w:rPr>
                <w:rFonts w:ascii="Arial" w:hAnsi="Arial" w:cs="Arial"/>
                <w:bCs/>
                <w:lang w:val="en-US"/>
              </w:rPr>
              <w:lastRenderedPageBreak/>
              <w:t>promotion of partnership in the private sector</w:t>
            </w:r>
          </w:p>
        </w:tc>
        <w:tc>
          <w:tcPr>
            <w:tcW w:w="1417" w:type="dxa"/>
          </w:tcPr>
          <w:p w14:paraId="4654D4BB" w14:textId="0F3256F6" w:rsidR="00575094" w:rsidRDefault="00B54497" w:rsidP="002E6C08">
            <w:pPr>
              <w:rPr>
                <w:rFonts w:ascii="Arial" w:hAnsi="Arial" w:cs="Arial"/>
                <w:bCs/>
                <w:lang w:val="en-US"/>
              </w:rPr>
            </w:pPr>
            <w:r>
              <w:rPr>
                <w:rFonts w:ascii="Arial" w:hAnsi="Arial" w:cs="Arial"/>
                <w:bCs/>
                <w:lang w:val="en-US"/>
              </w:rPr>
              <w:lastRenderedPageBreak/>
              <w:t xml:space="preserve">3 </w:t>
            </w:r>
            <w:proofErr w:type="spellStart"/>
            <w:r>
              <w:rPr>
                <w:rFonts w:ascii="Arial" w:hAnsi="Arial" w:cs="Arial"/>
                <w:bCs/>
                <w:lang w:val="en-US"/>
              </w:rPr>
              <w:t>tahun</w:t>
            </w:r>
            <w:proofErr w:type="spellEnd"/>
          </w:p>
        </w:tc>
        <w:tc>
          <w:tcPr>
            <w:tcW w:w="1843" w:type="dxa"/>
          </w:tcPr>
          <w:p w14:paraId="3F71EEB6" w14:textId="5CA43885" w:rsidR="00575094" w:rsidRDefault="00B54497" w:rsidP="002E6C08">
            <w:pPr>
              <w:rPr>
                <w:rFonts w:ascii="Arial" w:hAnsi="Arial" w:cs="Arial"/>
                <w:bCs/>
                <w:lang w:val="en-US"/>
              </w:rPr>
            </w:pPr>
            <w:r>
              <w:rPr>
                <w:rFonts w:ascii="Arial" w:hAnsi="Arial" w:cs="Arial"/>
                <w:bCs/>
                <w:lang w:val="en-US"/>
              </w:rPr>
              <w:t xml:space="preserve">28 </w:t>
            </w:r>
            <w:proofErr w:type="spellStart"/>
            <w:r>
              <w:rPr>
                <w:rFonts w:ascii="Arial" w:hAnsi="Arial" w:cs="Arial"/>
                <w:bCs/>
                <w:lang w:val="en-US"/>
              </w:rPr>
              <w:t>Oktober</w:t>
            </w:r>
            <w:proofErr w:type="spellEnd"/>
            <w:r>
              <w:rPr>
                <w:rFonts w:ascii="Arial" w:hAnsi="Arial" w:cs="Arial"/>
                <w:bCs/>
                <w:lang w:val="en-US"/>
              </w:rPr>
              <w:t xml:space="preserve"> 2019</w:t>
            </w:r>
          </w:p>
        </w:tc>
        <w:tc>
          <w:tcPr>
            <w:tcW w:w="1562" w:type="dxa"/>
          </w:tcPr>
          <w:p w14:paraId="10DFA1B9" w14:textId="44EF10D6" w:rsidR="00575094" w:rsidRDefault="00F46698" w:rsidP="002E6C08">
            <w:pPr>
              <w:rPr>
                <w:rFonts w:ascii="Arial" w:hAnsi="Arial" w:cs="Arial"/>
                <w:bCs/>
                <w:lang w:val="en-US"/>
              </w:rPr>
            </w:pPr>
            <w:r>
              <w:rPr>
                <w:rFonts w:ascii="Arial" w:hAnsi="Arial" w:cs="Arial"/>
                <w:bCs/>
                <w:lang w:val="en-US"/>
              </w:rPr>
              <w:t xml:space="preserve">28 </w:t>
            </w:r>
            <w:proofErr w:type="spellStart"/>
            <w:r>
              <w:rPr>
                <w:rFonts w:ascii="Arial" w:hAnsi="Arial" w:cs="Arial"/>
                <w:bCs/>
                <w:lang w:val="en-US"/>
              </w:rPr>
              <w:t>Oktober</w:t>
            </w:r>
            <w:proofErr w:type="spellEnd"/>
            <w:r>
              <w:rPr>
                <w:rFonts w:ascii="Arial" w:hAnsi="Arial" w:cs="Arial"/>
                <w:bCs/>
                <w:lang w:val="en-US"/>
              </w:rPr>
              <w:t xml:space="preserve"> 2022</w:t>
            </w:r>
          </w:p>
        </w:tc>
      </w:tr>
      <w:tr w:rsidR="00B54497" w14:paraId="26390F6C" w14:textId="77777777" w:rsidTr="00AA2850">
        <w:trPr>
          <w:jc w:val="center"/>
        </w:trPr>
        <w:tc>
          <w:tcPr>
            <w:tcW w:w="846" w:type="dxa"/>
          </w:tcPr>
          <w:p w14:paraId="385D2499" w14:textId="77777777" w:rsidR="00B54497" w:rsidRPr="00BE021C" w:rsidRDefault="00B54497" w:rsidP="00F46698">
            <w:pPr>
              <w:pStyle w:val="ListParagraph"/>
              <w:numPr>
                <w:ilvl w:val="0"/>
                <w:numId w:val="1"/>
              </w:numPr>
              <w:ind w:left="0" w:firstLine="0"/>
              <w:rPr>
                <w:rFonts w:ascii="Arial" w:hAnsi="Arial" w:cs="Arial"/>
                <w:bCs/>
                <w:lang w:val="en-US"/>
              </w:rPr>
            </w:pPr>
          </w:p>
        </w:tc>
        <w:tc>
          <w:tcPr>
            <w:tcW w:w="1552" w:type="dxa"/>
          </w:tcPr>
          <w:p w14:paraId="6851E024" w14:textId="46021A07" w:rsidR="00B54497" w:rsidRPr="00575094" w:rsidRDefault="00B54497" w:rsidP="002E6C08">
            <w:pPr>
              <w:rPr>
                <w:rFonts w:ascii="Arial" w:hAnsi="Arial" w:cs="Arial"/>
                <w:bCs/>
                <w:lang w:val="en-US"/>
              </w:rPr>
            </w:pPr>
            <w:r w:rsidRPr="00B54497">
              <w:rPr>
                <w:rFonts w:ascii="Arial" w:hAnsi="Arial" w:cs="Arial"/>
                <w:bCs/>
                <w:lang w:val="en-US"/>
              </w:rPr>
              <w:t>MoU MMAF and the</w:t>
            </w:r>
            <w:r>
              <w:rPr>
                <w:rFonts w:ascii="Arial" w:hAnsi="Arial" w:cs="Arial"/>
                <w:bCs/>
                <w:lang w:val="en-US"/>
              </w:rPr>
              <w:t xml:space="preserve"> Ministry of Livestock, Fisheries, and Rangelands of the Republic of Sudan</w:t>
            </w:r>
          </w:p>
        </w:tc>
        <w:tc>
          <w:tcPr>
            <w:tcW w:w="2698" w:type="dxa"/>
          </w:tcPr>
          <w:p w14:paraId="2810A7C3" w14:textId="77777777" w:rsidR="00B54497" w:rsidRPr="00BE021C" w:rsidRDefault="00B54497" w:rsidP="002E6C08">
            <w:pPr>
              <w:rPr>
                <w:rFonts w:ascii="Arial" w:hAnsi="Arial" w:cs="Arial"/>
                <w:bCs/>
              </w:rPr>
            </w:pPr>
          </w:p>
        </w:tc>
        <w:tc>
          <w:tcPr>
            <w:tcW w:w="2409" w:type="dxa"/>
          </w:tcPr>
          <w:p w14:paraId="22009FC9" w14:textId="4A4151DC" w:rsidR="00B54497" w:rsidRPr="00575094" w:rsidRDefault="00B54497" w:rsidP="002E6C08">
            <w:pPr>
              <w:rPr>
                <w:rFonts w:ascii="Arial" w:hAnsi="Arial" w:cs="Arial"/>
                <w:bCs/>
                <w:lang w:val="en-US"/>
              </w:rPr>
            </w:pPr>
            <w:r>
              <w:rPr>
                <w:rFonts w:ascii="Arial" w:hAnsi="Arial" w:cs="Arial"/>
                <w:bCs/>
                <w:lang w:val="en-US"/>
              </w:rPr>
              <w:t>Fisheries and Aquaculture Cooperation</w:t>
            </w:r>
          </w:p>
        </w:tc>
        <w:tc>
          <w:tcPr>
            <w:tcW w:w="3828" w:type="dxa"/>
          </w:tcPr>
          <w:p w14:paraId="1F22EBB7"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post harvesting, processing, and marketing of fisheries products;</w:t>
            </w:r>
          </w:p>
          <w:p w14:paraId="58C6BAB7"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inspection and quarantine services;</w:t>
            </w:r>
          </w:p>
          <w:p w14:paraId="4E635E3D"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promotion, marketing and investments in areas of fisheries and aquaculture;</w:t>
            </w:r>
          </w:p>
          <w:p w14:paraId="1DEDB7DB"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institutional development and capacity building of human resources between both parties;</w:t>
            </w:r>
          </w:p>
          <w:p w14:paraId="1A29A8BF"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research and exchange of experts/scientists/</w:t>
            </w:r>
            <w:proofErr w:type="spellStart"/>
            <w:r>
              <w:rPr>
                <w:rFonts w:ascii="Arial" w:hAnsi="Arial" w:cs="Arial"/>
                <w:bCs/>
                <w:lang w:val="en-US"/>
              </w:rPr>
              <w:t>oficials</w:t>
            </w:r>
            <w:proofErr w:type="spellEnd"/>
            <w:r>
              <w:rPr>
                <w:rFonts w:ascii="Arial" w:hAnsi="Arial" w:cs="Arial"/>
                <w:bCs/>
                <w:lang w:val="en-US"/>
              </w:rPr>
              <w:t>;</w:t>
            </w:r>
          </w:p>
          <w:p w14:paraId="200BD49E" w14:textId="77777777" w:rsidR="00B54497" w:rsidRDefault="00B54497" w:rsidP="00F46698">
            <w:pPr>
              <w:pStyle w:val="ListParagraph"/>
              <w:numPr>
                <w:ilvl w:val="0"/>
                <w:numId w:val="13"/>
              </w:numPr>
              <w:ind w:left="318"/>
              <w:rPr>
                <w:rFonts w:ascii="Arial" w:hAnsi="Arial" w:cs="Arial"/>
                <w:bCs/>
                <w:lang w:val="en-US"/>
              </w:rPr>
            </w:pPr>
            <w:r>
              <w:rPr>
                <w:rFonts w:ascii="Arial" w:hAnsi="Arial" w:cs="Arial"/>
                <w:bCs/>
                <w:lang w:val="en-US"/>
              </w:rPr>
              <w:t>sustainable and responsible fisheries management;</w:t>
            </w:r>
          </w:p>
          <w:p w14:paraId="0CFEA17D" w14:textId="268DD1B7" w:rsidR="00B54497" w:rsidRDefault="00C90919" w:rsidP="00F46698">
            <w:pPr>
              <w:pStyle w:val="ListParagraph"/>
              <w:numPr>
                <w:ilvl w:val="0"/>
                <w:numId w:val="13"/>
              </w:numPr>
              <w:ind w:left="318"/>
              <w:rPr>
                <w:rFonts w:ascii="Arial" w:hAnsi="Arial" w:cs="Arial"/>
                <w:bCs/>
                <w:lang w:val="en-US"/>
              </w:rPr>
            </w:pPr>
            <w:proofErr w:type="spellStart"/>
            <w:r>
              <w:rPr>
                <w:rFonts w:ascii="Arial" w:hAnsi="Arial" w:cs="Arial"/>
                <w:bCs/>
                <w:lang w:val="en-US"/>
              </w:rPr>
              <w:t>wexchange</w:t>
            </w:r>
            <w:proofErr w:type="spellEnd"/>
            <w:r>
              <w:rPr>
                <w:rFonts w:ascii="Arial" w:hAnsi="Arial" w:cs="Arial"/>
                <w:bCs/>
                <w:lang w:val="en-US"/>
              </w:rPr>
              <w:t xml:space="preserve"> of data and information</w:t>
            </w:r>
          </w:p>
        </w:tc>
        <w:tc>
          <w:tcPr>
            <w:tcW w:w="1417" w:type="dxa"/>
          </w:tcPr>
          <w:p w14:paraId="1F85E61E" w14:textId="69638819" w:rsidR="00B54497" w:rsidRDefault="00C90919" w:rsidP="002E6C08">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6ED9DF18" w14:textId="48F422E2" w:rsidR="00B54497" w:rsidRDefault="00C90919" w:rsidP="002E6C08">
            <w:pPr>
              <w:rPr>
                <w:rFonts w:ascii="Arial" w:hAnsi="Arial" w:cs="Arial"/>
                <w:bCs/>
                <w:lang w:val="en-US"/>
              </w:rPr>
            </w:pPr>
            <w:r>
              <w:rPr>
                <w:rFonts w:ascii="Arial" w:hAnsi="Arial" w:cs="Arial"/>
                <w:bCs/>
                <w:lang w:val="en-US"/>
              </w:rPr>
              <w:t xml:space="preserve">16 </w:t>
            </w:r>
            <w:proofErr w:type="spellStart"/>
            <w:r>
              <w:rPr>
                <w:rFonts w:ascii="Arial" w:hAnsi="Arial" w:cs="Arial"/>
                <w:bCs/>
                <w:lang w:val="en-US"/>
              </w:rPr>
              <w:t>Februari</w:t>
            </w:r>
            <w:proofErr w:type="spellEnd"/>
            <w:r>
              <w:rPr>
                <w:rFonts w:ascii="Arial" w:hAnsi="Arial" w:cs="Arial"/>
                <w:bCs/>
                <w:lang w:val="en-US"/>
              </w:rPr>
              <w:t xml:space="preserve"> 2015</w:t>
            </w:r>
          </w:p>
        </w:tc>
        <w:tc>
          <w:tcPr>
            <w:tcW w:w="1562" w:type="dxa"/>
          </w:tcPr>
          <w:p w14:paraId="37507F86" w14:textId="60047975" w:rsidR="00B54497" w:rsidRDefault="00F46698" w:rsidP="002E6C08">
            <w:pPr>
              <w:rPr>
                <w:rFonts w:ascii="Arial" w:hAnsi="Arial" w:cs="Arial"/>
                <w:bCs/>
                <w:lang w:val="en-US"/>
              </w:rPr>
            </w:pPr>
            <w:r>
              <w:rPr>
                <w:rFonts w:ascii="Arial" w:hAnsi="Arial" w:cs="Arial"/>
                <w:bCs/>
                <w:lang w:val="en-US"/>
              </w:rPr>
              <w:t xml:space="preserve">16 </w:t>
            </w:r>
            <w:proofErr w:type="spellStart"/>
            <w:r>
              <w:rPr>
                <w:rFonts w:ascii="Arial" w:hAnsi="Arial" w:cs="Arial"/>
                <w:bCs/>
                <w:lang w:val="en-US"/>
              </w:rPr>
              <w:t>Februari</w:t>
            </w:r>
            <w:proofErr w:type="spellEnd"/>
            <w:r>
              <w:rPr>
                <w:rFonts w:ascii="Arial" w:hAnsi="Arial" w:cs="Arial"/>
                <w:bCs/>
                <w:lang w:val="en-US"/>
              </w:rPr>
              <w:t xml:space="preserve"> 2018</w:t>
            </w:r>
          </w:p>
        </w:tc>
      </w:tr>
      <w:tr w:rsidR="00C90919" w14:paraId="4B8625E5" w14:textId="77777777" w:rsidTr="00AA2850">
        <w:trPr>
          <w:jc w:val="center"/>
        </w:trPr>
        <w:tc>
          <w:tcPr>
            <w:tcW w:w="846" w:type="dxa"/>
          </w:tcPr>
          <w:p w14:paraId="11F3D8F7" w14:textId="77777777" w:rsidR="00C90919" w:rsidRPr="00BE021C" w:rsidRDefault="00C90919" w:rsidP="00F46698">
            <w:pPr>
              <w:pStyle w:val="ListParagraph"/>
              <w:numPr>
                <w:ilvl w:val="0"/>
                <w:numId w:val="1"/>
              </w:numPr>
              <w:ind w:left="0" w:firstLine="0"/>
              <w:rPr>
                <w:rFonts w:ascii="Arial" w:hAnsi="Arial" w:cs="Arial"/>
                <w:bCs/>
                <w:lang w:val="en-US"/>
              </w:rPr>
            </w:pPr>
          </w:p>
        </w:tc>
        <w:tc>
          <w:tcPr>
            <w:tcW w:w="1552" w:type="dxa"/>
          </w:tcPr>
          <w:p w14:paraId="52D743D0" w14:textId="2D4CFAF4" w:rsidR="00C90919" w:rsidRPr="00B54497" w:rsidRDefault="00C90919" w:rsidP="002E6C08">
            <w:pPr>
              <w:rPr>
                <w:rFonts w:ascii="Arial" w:hAnsi="Arial" w:cs="Arial"/>
                <w:bCs/>
                <w:lang w:val="en-US"/>
              </w:rPr>
            </w:pPr>
            <w:r>
              <w:rPr>
                <w:rFonts w:ascii="Arial" w:hAnsi="Arial" w:cs="Arial"/>
                <w:bCs/>
                <w:lang w:val="en-US"/>
              </w:rPr>
              <w:t>JC</w:t>
            </w:r>
            <w:r w:rsidRPr="00C90919">
              <w:rPr>
                <w:rFonts w:ascii="Arial" w:hAnsi="Arial" w:cs="Arial"/>
                <w:bCs/>
                <w:lang w:val="en-US"/>
              </w:rPr>
              <w:t xml:space="preserve"> the Govt of Republic of Indonesia</w:t>
            </w:r>
            <w:r>
              <w:rPr>
                <w:rFonts w:ascii="Arial" w:hAnsi="Arial" w:cs="Arial"/>
                <w:bCs/>
                <w:lang w:val="en-US"/>
              </w:rPr>
              <w:t xml:space="preserve"> and the Govt of the Republic of Palau</w:t>
            </w:r>
          </w:p>
        </w:tc>
        <w:tc>
          <w:tcPr>
            <w:tcW w:w="2698" w:type="dxa"/>
          </w:tcPr>
          <w:p w14:paraId="2751525D" w14:textId="77777777" w:rsidR="00C90919" w:rsidRPr="00BE021C" w:rsidRDefault="00C90919" w:rsidP="002E6C08">
            <w:pPr>
              <w:rPr>
                <w:rFonts w:ascii="Arial" w:hAnsi="Arial" w:cs="Arial"/>
                <w:bCs/>
              </w:rPr>
            </w:pPr>
          </w:p>
        </w:tc>
        <w:tc>
          <w:tcPr>
            <w:tcW w:w="2409" w:type="dxa"/>
          </w:tcPr>
          <w:p w14:paraId="75D17E6B" w14:textId="6A7E37B9" w:rsidR="00C90919" w:rsidRDefault="00C90919" w:rsidP="002E6C08">
            <w:pPr>
              <w:rPr>
                <w:rFonts w:ascii="Arial" w:hAnsi="Arial" w:cs="Arial"/>
                <w:bCs/>
                <w:lang w:val="en-US"/>
              </w:rPr>
            </w:pPr>
            <w:r>
              <w:rPr>
                <w:rFonts w:ascii="Arial" w:hAnsi="Arial" w:cs="Arial"/>
                <w:bCs/>
                <w:lang w:val="en-US"/>
              </w:rPr>
              <w:t>Cooperation to Combat Illegal, Unreported, and Unregulated Fishing and to Promote Sustainable Fisheries Governance</w:t>
            </w:r>
          </w:p>
        </w:tc>
        <w:tc>
          <w:tcPr>
            <w:tcW w:w="3828" w:type="dxa"/>
          </w:tcPr>
          <w:p w14:paraId="53A9F943" w14:textId="77777777" w:rsidR="00C90919" w:rsidRDefault="00C90919" w:rsidP="00F46698">
            <w:pPr>
              <w:pStyle w:val="ListParagraph"/>
              <w:numPr>
                <w:ilvl w:val="0"/>
                <w:numId w:val="14"/>
              </w:numPr>
              <w:ind w:left="318"/>
              <w:rPr>
                <w:rFonts w:ascii="Arial" w:hAnsi="Arial" w:cs="Arial"/>
                <w:bCs/>
                <w:lang w:val="en-US"/>
              </w:rPr>
            </w:pPr>
            <w:r>
              <w:rPr>
                <w:rFonts w:ascii="Arial" w:hAnsi="Arial" w:cs="Arial"/>
                <w:bCs/>
                <w:lang w:val="en-US"/>
              </w:rPr>
              <w:t>supporting cooperative and coordinated activities to prevent, deter, and eliminate IUUF based on the existing national, regional, and the international effective tools and measures;</w:t>
            </w:r>
          </w:p>
          <w:p w14:paraId="67FE8288" w14:textId="77777777" w:rsidR="00C90919" w:rsidRDefault="00C90919" w:rsidP="00F46698">
            <w:pPr>
              <w:pStyle w:val="ListParagraph"/>
              <w:numPr>
                <w:ilvl w:val="0"/>
                <w:numId w:val="14"/>
              </w:numPr>
              <w:ind w:left="318"/>
              <w:rPr>
                <w:rFonts w:ascii="Arial" w:hAnsi="Arial" w:cs="Arial"/>
                <w:bCs/>
                <w:lang w:val="en-US"/>
              </w:rPr>
            </w:pPr>
            <w:r>
              <w:rPr>
                <w:rFonts w:ascii="Arial" w:hAnsi="Arial" w:cs="Arial"/>
                <w:bCs/>
                <w:lang w:val="en-US"/>
              </w:rPr>
              <w:t xml:space="preserve">enhancing efforts and measures to promote responsible fishing practices and to combat IUUF through establishment of </w:t>
            </w:r>
            <w:proofErr w:type="spellStart"/>
            <w:r>
              <w:rPr>
                <w:rFonts w:ascii="Arial" w:hAnsi="Arial" w:cs="Arial"/>
                <w:bCs/>
                <w:lang w:val="en-US"/>
              </w:rPr>
              <w:t>hotlilne</w:t>
            </w:r>
            <w:proofErr w:type="spellEnd"/>
            <w:r>
              <w:rPr>
                <w:rFonts w:ascii="Arial" w:hAnsi="Arial" w:cs="Arial"/>
                <w:bCs/>
                <w:lang w:val="en-US"/>
              </w:rPr>
              <w:t xml:space="preserve"> communication, mutual information sharing and capacity building activities;</w:t>
            </w:r>
          </w:p>
          <w:p w14:paraId="1CFEBED4" w14:textId="77777777" w:rsidR="00C90919" w:rsidRDefault="00C90919" w:rsidP="00F46698">
            <w:pPr>
              <w:pStyle w:val="ListParagraph"/>
              <w:numPr>
                <w:ilvl w:val="0"/>
                <w:numId w:val="14"/>
              </w:numPr>
              <w:ind w:left="318"/>
              <w:rPr>
                <w:rFonts w:ascii="Arial" w:hAnsi="Arial" w:cs="Arial"/>
                <w:bCs/>
                <w:lang w:val="en-US"/>
              </w:rPr>
            </w:pPr>
            <w:r>
              <w:rPr>
                <w:rFonts w:ascii="Arial" w:hAnsi="Arial" w:cs="Arial"/>
                <w:bCs/>
                <w:lang w:val="en-US"/>
              </w:rPr>
              <w:lastRenderedPageBreak/>
              <w:t>exercising the precautionary approach in susta</w:t>
            </w:r>
            <w:r w:rsidR="00B97341">
              <w:rPr>
                <w:rFonts w:ascii="Arial" w:hAnsi="Arial" w:cs="Arial"/>
                <w:bCs/>
                <w:lang w:val="en-US"/>
              </w:rPr>
              <w:t>inable fisheries governance, including ensuring of fish and fisheries products flows to the global market;</w:t>
            </w:r>
          </w:p>
          <w:p w14:paraId="00EBB766" w14:textId="5C564B33" w:rsidR="00B97341" w:rsidRDefault="00B97341" w:rsidP="00F46698">
            <w:pPr>
              <w:pStyle w:val="ListParagraph"/>
              <w:numPr>
                <w:ilvl w:val="0"/>
                <w:numId w:val="14"/>
              </w:numPr>
              <w:ind w:left="318"/>
              <w:rPr>
                <w:rFonts w:ascii="Arial" w:hAnsi="Arial" w:cs="Arial"/>
                <w:bCs/>
                <w:lang w:val="en-US"/>
              </w:rPr>
            </w:pPr>
            <w:r>
              <w:rPr>
                <w:rFonts w:ascii="Arial" w:hAnsi="Arial" w:cs="Arial"/>
                <w:bCs/>
                <w:lang w:val="en-US"/>
              </w:rPr>
              <w:t xml:space="preserve">exploring possible voluntary joint initiatives and strengthening cooperation with other government and international </w:t>
            </w:r>
            <w:r w:rsidR="00FC3E95">
              <w:rPr>
                <w:rFonts w:ascii="Arial" w:hAnsi="Arial" w:cs="Arial"/>
                <w:bCs/>
                <w:lang w:val="en-US"/>
              </w:rPr>
              <w:t>organizations</w:t>
            </w:r>
            <w:r>
              <w:rPr>
                <w:rFonts w:ascii="Arial" w:hAnsi="Arial" w:cs="Arial"/>
                <w:bCs/>
                <w:lang w:val="en-US"/>
              </w:rPr>
              <w:t xml:space="preserve"> to combat IUUF and to promote sustainable fisheries governance</w:t>
            </w:r>
          </w:p>
        </w:tc>
        <w:tc>
          <w:tcPr>
            <w:tcW w:w="1417" w:type="dxa"/>
          </w:tcPr>
          <w:p w14:paraId="6DE78683" w14:textId="77777777" w:rsidR="00C90919" w:rsidRDefault="00C90919" w:rsidP="002E6C08">
            <w:pPr>
              <w:rPr>
                <w:rFonts w:ascii="Arial" w:hAnsi="Arial" w:cs="Arial"/>
                <w:bCs/>
                <w:lang w:val="en-US"/>
              </w:rPr>
            </w:pPr>
          </w:p>
        </w:tc>
        <w:tc>
          <w:tcPr>
            <w:tcW w:w="1843" w:type="dxa"/>
          </w:tcPr>
          <w:p w14:paraId="66205436" w14:textId="6384E076" w:rsidR="00C90919" w:rsidRDefault="00B97341" w:rsidP="002E6C08">
            <w:pPr>
              <w:rPr>
                <w:rFonts w:ascii="Arial" w:hAnsi="Arial" w:cs="Arial"/>
                <w:bCs/>
                <w:lang w:val="en-US"/>
              </w:rPr>
            </w:pPr>
            <w:r>
              <w:rPr>
                <w:rFonts w:ascii="Arial" w:hAnsi="Arial" w:cs="Arial"/>
                <w:bCs/>
                <w:lang w:val="en-US"/>
              </w:rPr>
              <w:t xml:space="preserve">28 </w:t>
            </w:r>
            <w:proofErr w:type="spellStart"/>
            <w:r>
              <w:rPr>
                <w:rFonts w:ascii="Arial" w:hAnsi="Arial" w:cs="Arial"/>
                <w:bCs/>
                <w:lang w:val="en-US"/>
              </w:rPr>
              <w:t>Juli</w:t>
            </w:r>
            <w:proofErr w:type="spellEnd"/>
            <w:r>
              <w:rPr>
                <w:rFonts w:ascii="Arial" w:hAnsi="Arial" w:cs="Arial"/>
                <w:bCs/>
                <w:lang w:val="en-US"/>
              </w:rPr>
              <w:t xml:space="preserve"> 2016</w:t>
            </w:r>
          </w:p>
        </w:tc>
        <w:tc>
          <w:tcPr>
            <w:tcW w:w="1562" w:type="dxa"/>
          </w:tcPr>
          <w:p w14:paraId="014B9455" w14:textId="77777777" w:rsidR="00C90919" w:rsidRDefault="00C90919" w:rsidP="002E6C08">
            <w:pPr>
              <w:rPr>
                <w:rFonts w:ascii="Arial" w:hAnsi="Arial" w:cs="Arial"/>
                <w:bCs/>
                <w:lang w:val="en-US"/>
              </w:rPr>
            </w:pPr>
          </w:p>
        </w:tc>
      </w:tr>
      <w:tr w:rsidR="00B97341" w14:paraId="4D99A199" w14:textId="77777777" w:rsidTr="00AA2850">
        <w:trPr>
          <w:jc w:val="center"/>
        </w:trPr>
        <w:tc>
          <w:tcPr>
            <w:tcW w:w="846" w:type="dxa"/>
          </w:tcPr>
          <w:p w14:paraId="493B2188" w14:textId="77777777" w:rsidR="00B97341" w:rsidRPr="00BE021C" w:rsidRDefault="00B97341" w:rsidP="00F46698">
            <w:pPr>
              <w:pStyle w:val="ListParagraph"/>
              <w:numPr>
                <w:ilvl w:val="0"/>
                <w:numId w:val="1"/>
              </w:numPr>
              <w:ind w:left="0" w:firstLine="0"/>
              <w:rPr>
                <w:rFonts w:ascii="Arial" w:hAnsi="Arial" w:cs="Arial"/>
                <w:bCs/>
                <w:lang w:val="en-US"/>
              </w:rPr>
            </w:pPr>
          </w:p>
        </w:tc>
        <w:tc>
          <w:tcPr>
            <w:tcW w:w="1552" w:type="dxa"/>
          </w:tcPr>
          <w:p w14:paraId="7C823039" w14:textId="5FDB4994" w:rsidR="00B97341" w:rsidRDefault="00B97341" w:rsidP="002E6C08">
            <w:pPr>
              <w:rPr>
                <w:rFonts w:ascii="Arial" w:hAnsi="Arial" w:cs="Arial"/>
                <w:bCs/>
                <w:lang w:val="en-US"/>
              </w:rPr>
            </w:pPr>
            <w:r w:rsidRPr="00B97341">
              <w:rPr>
                <w:rFonts w:ascii="Arial" w:hAnsi="Arial" w:cs="Arial"/>
                <w:bCs/>
                <w:lang w:val="en-US"/>
              </w:rPr>
              <w:t xml:space="preserve">JC the Govt of Republic of Indonesia and the Govt of the </w:t>
            </w:r>
            <w:r w:rsidR="00EC02BA">
              <w:rPr>
                <w:rFonts w:ascii="Arial" w:hAnsi="Arial" w:cs="Arial"/>
                <w:bCs/>
                <w:lang w:val="en-US"/>
              </w:rPr>
              <w:t>Democratic</w:t>
            </w:r>
            <w:r>
              <w:rPr>
                <w:rFonts w:ascii="Arial" w:hAnsi="Arial" w:cs="Arial"/>
                <w:bCs/>
                <w:lang w:val="en-US"/>
              </w:rPr>
              <w:t xml:space="preserve"> </w:t>
            </w:r>
            <w:r w:rsidR="00EC02BA">
              <w:rPr>
                <w:rFonts w:ascii="Arial" w:hAnsi="Arial" w:cs="Arial"/>
                <w:bCs/>
                <w:lang w:val="en-US"/>
              </w:rPr>
              <w:t>Socialist</w:t>
            </w:r>
            <w:r>
              <w:rPr>
                <w:rFonts w:ascii="Arial" w:hAnsi="Arial" w:cs="Arial"/>
                <w:bCs/>
                <w:lang w:val="en-US"/>
              </w:rPr>
              <w:t xml:space="preserve"> Republic of Sri Lanka</w:t>
            </w:r>
          </w:p>
        </w:tc>
        <w:tc>
          <w:tcPr>
            <w:tcW w:w="2698" w:type="dxa"/>
          </w:tcPr>
          <w:p w14:paraId="29810866" w14:textId="77777777" w:rsidR="00B97341" w:rsidRPr="00BE021C" w:rsidRDefault="00B97341" w:rsidP="002E6C08">
            <w:pPr>
              <w:rPr>
                <w:rFonts w:ascii="Arial" w:hAnsi="Arial" w:cs="Arial"/>
                <w:bCs/>
              </w:rPr>
            </w:pPr>
          </w:p>
        </w:tc>
        <w:tc>
          <w:tcPr>
            <w:tcW w:w="2409" w:type="dxa"/>
          </w:tcPr>
          <w:p w14:paraId="562BF71D" w14:textId="560CCDDC" w:rsidR="00B97341" w:rsidRDefault="00B97341" w:rsidP="002E6C08">
            <w:pPr>
              <w:rPr>
                <w:rFonts w:ascii="Arial" w:hAnsi="Arial" w:cs="Arial"/>
                <w:bCs/>
                <w:lang w:val="en-US"/>
              </w:rPr>
            </w:pPr>
            <w:r>
              <w:rPr>
                <w:rFonts w:ascii="Arial" w:hAnsi="Arial" w:cs="Arial"/>
                <w:bCs/>
                <w:lang w:val="en-US"/>
              </w:rPr>
              <w:t xml:space="preserve">Voluntary International </w:t>
            </w:r>
            <w:r w:rsidRPr="00B97341">
              <w:rPr>
                <w:rFonts w:ascii="Arial" w:hAnsi="Arial" w:cs="Arial"/>
                <w:bCs/>
                <w:lang w:val="en-US"/>
              </w:rPr>
              <w:t>Cooperation to Combat Illegal, Unreported, and Unregulated Fishing and to Promote Sustainable Fisheries Governance</w:t>
            </w:r>
          </w:p>
        </w:tc>
        <w:tc>
          <w:tcPr>
            <w:tcW w:w="3828" w:type="dxa"/>
          </w:tcPr>
          <w:p w14:paraId="457DE1E8" w14:textId="374D3C3C" w:rsidR="00B97341" w:rsidRDefault="00B97341" w:rsidP="00F46698">
            <w:pPr>
              <w:pStyle w:val="ListParagraph"/>
              <w:numPr>
                <w:ilvl w:val="0"/>
                <w:numId w:val="15"/>
              </w:numPr>
              <w:ind w:left="318"/>
              <w:rPr>
                <w:rFonts w:ascii="Arial" w:hAnsi="Arial" w:cs="Arial"/>
                <w:bCs/>
                <w:lang w:val="en-US"/>
              </w:rPr>
            </w:pPr>
            <w:r>
              <w:rPr>
                <w:rFonts w:ascii="Arial" w:hAnsi="Arial" w:cs="Arial"/>
                <w:bCs/>
                <w:lang w:val="en-US"/>
              </w:rPr>
              <w:t>supporting cooperative and coordinated efforts to combat, deter, and eliminate IUUF based on the existing national, regional, and the international effective tools and measures;</w:t>
            </w:r>
          </w:p>
          <w:p w14:paraId="095058E0" w14:textId="4EA5FAE8" w:rsidR="00B97341" w:rsidRDefault="00B97341" w:rsidP="00F46698">
            <w:pPr>
              <w:pStyle w:val="ListParagraph"/>
              <w:numPr>
                <w:ilvl w:val="0"/>
                <w:numId w:val="15"/>
              </w:numPr>
              <w:ind w:left="318"/>
              <w:rPr>
                <w:rFonts w:ascii="Arial" w:hAnsi="Arial" w:cs="Arial"/>
                <w:bCs/>
                <w:lang w:val="en-US"/>
              </w:rPr>
            </w:pPr>
            <w:r>
              <w:rPr>
                <w:rFonts w:ascii="Arial" w:hAnsi="Arial" w:cs="Arial"/>
                <w:bCs/>
                <w:lang w:val="en-US"/>
              </w:rPr>
              <w:t xml:space="preserve">enhancing efforts and measures to promote responsible fishing practices and to combat IUUF through establishment of </w:t>
            </w:r>
            <w:r w:rsidR="00FC3E95">
              <w:rPr>
                <w:rFonts w:ascii="Arial" w:hAnsi="Arial" w:cs="Arial"/>
                <w:bCs/>
                <w:lang w:val="en-US"/>
              </w:rPr>
              <w:t>hotline</w:t>
            </w:r>
            <w:r>
              <w:rPr>
                <w:rFonts w:ascii="Arial" w:hAnsi="Arial" w:cs="Arial"/>
                <w:bCs/>
                <w:lang w:val="en-US"/>
              </w:rPr>
              <w:t xml:space="preserve"> communication, mutual information sharing and capacity building activities;</w:t>
            </w:r>
          </w:p>
          <w:p w14:paraId="6A6E49D0" w14:textId="77777777" w:rsidR="00B97341" w:rsidRDefault="00B97341" w:rsidP="00F46698">
            <w:pPr>
              <w:pStyle w:val="ListParagraph"/>
              <w:numPr>
                <w:ilvl w:val="0"/>
                <w:numId w:val="15"/>
              </w:numPr>
              <w:ind w:left="318"/>
              <w:rPr>
                <w:rFonts w:ascii="Arial" w:hAnsi="Arial" w:cs="Arial"/>
                <w:bCs/>
                <w:lang w:val="en-US"/>
              </w:rPr>
            </w:pPr>
            <w:r>
              <w:rPr>
                <w:rFonts w:ascii="Arial" w:hAnsi="Arial" w:cs="Arial"/>
                <w:bCs/>
                <w:lang w:val="en-US"/>
              </w:rPr>
              <w:t>exercising the precautionary approach in sustainable fisheries governance, including ensuring of fish and fisheries products flows to the global market;</w:t>
            </w:r>
          </w:p>
          <w:p w14:paraId="6FB3E701" w14:textId="3302EBC0" w:rsidR="00B97341" w:rsidRDefault="00B97341" w:rsidP="00F46698">
            <w:pPr>
              <w:pStyle w:val="ListParagraph"/>
              <w:numPr>
                <w:ilvl w:val="0"/>
                <w:numId w:val="15"/>
              </w:numPr>
              <w:ind w:left="318"/>
              <w:rPr>
                <w:rFonts w:ascii="Arial" w:hAnsi="Arial" w:cs="Arial"/>
                <w:bCs/>
                <w:lang w:val="en-US"/>
              </w:rPr>
            </w:pPr>
            <w:r>
              <w:rPr>
                <w:rFonts w:ascii="Arial" w:hAnsi="Arial" w:cs="Arial"/>
                <w:bCs/>
                <w:lang w:val="en-US"/>
              </w:rPr>
              <w:lastRenderedPageBreak/>
              <w:t xml:space="preserve">exploring possible voluntary joint initiatives and strengthening cooperation with other government and international </w:t>
            </w:r>
            <w:r w:rsidR="00EC02BA">
              <w:rPr>
                <w:rFonts w:ascii="Arial" w:hAnsi="Arial" w:cs="Arial"/>
                <w:bCs/>
                <w:lang w:val="en-US"/>
              </w:rPr>
              <w:t>organizations</w:t>
            </w:r>
            <w:r>
              <w:rPr>
                <w:rFonts w:ascii="Arial" w:hAnsi="Arial" w:cs="Arial"/>
                <w:bCs/>
                <w:lang w:val="en-US"/>
              </w:rPr>
              <w:t xml:space="preserve"> to combat IUUF and to promote sustainable fisheries governance</w:t>
            </w:r>
          </w:p>
        </w:tc>
        <w:tc>
          <w:tcPr>
            <w:tcW w:w="1417" w:type="dxa"/>
          </w:tcPr>
          <w:p w14:paraId="63B1F88A" w14:textId="77777777" w:rsidR="00B97341" w:rsidRDefault="00B97341" w:rsidP="002E6C08">
            <w:pPr>
              <w:rPr>
                <w:rFonts w:ascii="Arial" w:hAnsi="Arial" w:cs="Arial"/>
                <w:bCs/>
                <w:lang w:val="en-US"/>
              </w:rPr>
            </w:pPr>
          </w:p>
        </w:tc>
        <w:tc>
          <w:tcPr>
            <w:tcW w:w="1843" w:type="dxa"/>
          </w:tcPr>
          <w:p w14:paraId="3D98A49E" w14:textId="4B9CCAEE" w:rsidR="00B97341" w:rsidRDefault="00B97341" w:rsidP="002E6C08">
            <w:pPr>
              <w:rPr>
                <w:rFonts w:ascii="Arial" w:hAnsi="Arial" w:cs="Arial"/>
                <w:bCs/>
                <w:lang w:val="en-US"/>
              </w:rPr>
            </w:pPr>
            <w:r>
              <w:rPr>
                <w:rFonts w:ascii="Arial" w:hAnsi="Arial" w:cs="Arial"/>
                <w:bCs/>
                <w:lang w:val="en-US"/>
              </w:rPr>
              <w:t xml:space="preserve">8 </w:t>
            </w:r>
            <w:proofErr w:type="spellStart"/>
            <w:r>
              <w:rPr>
                <w:rFonts w:ascii="Arial" w:hAnsi="Arial" w:cs="Arial"/>
                <w:bCs/>
                <w:lang w:val="en-US"/>
              </w:rPr>
              <w:t>Maret</w:t>
            </w:r>
            <w:proofErr w:type="spellEnd"/>
            <w:r>
              <w:rPr>
                <w:rFonts w:ascii="Arial" w:hAnsi="Arial" w:cs="Arial"/>
                <w:bCs/>
                <w:lang w:val="en-US"/>
              </w:rPr>
              <w:t xml:space="preserve"> 2017</w:t>
            </w:r>
          </w:p>
        </w:tc>
        <w:tc>
          <w:tcPr>
            <w:tcW w:w="1562" w:type="dxa"/>
          </w:tcPr>
          <w:p w14:paraId="23F01D1D" w14:textId="77777777" w:rsidR="00B97341" w:rsidRDefault="00B97341" w:rsidP="002E6C08">
            <w:pPr>
              <w:rPr>
                <w:rFonts w:ascii="Arial" w:hAnsi="Arial" w:cs="Arial"/>
                <w:bCs/>
                <w:lang w:val="en-US"/>
              </w:rPr>
            </w:pPr>
          </w:p>
        </w:tc>
      </w:tr>
      <w:tr w:rsidR="00B97341" w14:paraId="7518D427" w14:textId="77777777" w:rsidTr="00AA2850">
        <w:trPr>
          <w:jc w:val="center"/>
        </w:trPr>
        <w:tc>
          <w:tcPr>
            <w:tcW w:w="846" w:type="dxa"/>
          </w:tcPr>
          <w:p w14:paraId="3D6D380B" w14:textId="77777777" w:rsidR="00B97341" w:rsidRPr="00BE021C" w:rsidRDefault="00B97341" w:rsidP="00F46698">
            <w:pPr>
              <w:pStyle w:val="ListParagraph"/>
              <w:numPr>
                <w:ilvl w:val="0"/>
                <w:numId w:val="1"/>
              </w:numPr>
              <w:ind w:left="0" w:firstLine="0"/>
              <w:rPr>
                <w:rFonts w:ascii="Arial" w:hAnsi="Arial" w:cs="Arial"/>
                <w:bCs/>
                <w:lang w:val="en-US"/>
              </w:rPr>
            </w:pPr>
          </w:p>
        </w:tc>
        <w:tc>
          <w:tcPr>
            <w:tcW w:w="1552" w:type="dxa"/>
          </w:tcPr>
          <w:p w14:paraId="220BC362" w14:textId="3FDA73AC" w:rsidR="00B97341" w:rsidRPr="00B97341" w:rsidRDefault="00B97341" w:rsidP="002E6C08">
            <w:pPr>
              <w:rPr>
                <w:rFonts w:ascii="Arial" w:hAnsi="Arial" w:cs="Arial"/>
                <w:bCs/>
                <w:lang w:val="en-US"/>
              </w:rPr>
            </w:pPr>
            <w:r w:rsidRPr="00B97341">
              <w:rPr>
                <w:rFonts w:ascii="Arial" w:hAnsi="Arial" w:cs="Arial"/>
                <w:bCs/>
                <w:lang w:val="en-US"/>
              </w:rPr>
              <w:t xml:space="preserve">JC the Govt of Republic of Indonesia and the Govt of </w:t>
            </w:r>
            <w:r>
              <w:rPr>
                <w:rFonts w:ascii="Arial" w:hAnsi="Arial" w:cs="Arial"/>
                <w:bCs/>
                <w:lang w:val="en-US"/>
              </w:rPr>
              <w:t>New Zealand</w:t>
            </w:r>
          </w:p>
        </w:tc>
        <w:tc>
          <w:tcPr>
            <w:tcW w:w="2698" w:type="dxa"/>
          </w:tcPr>
          <w:p w14:paraId="385341B9" w14:textId="77777777" w:rsidR="00B97341" w:rsidRPr="00BE021C" w:rsidRDefault="00B97341" w:rsidP="002E6C08">
            <w:pPr>
              <w:rPr>
                <w:rFonts w:ascii="Arial" w:hAnsi="Arial" w:cs="Arial"/>
                <w:bCs/>
              </w:rPr>
            </w:pPr>
          </w:p>
        </w:tc>
        <w:tc>
          <w:tcPr>
            <w:tcW w:w="2409" w:type="dxa"/>
          </w:tcPr>
          <w:p w14:paraId="6D0D15BE" w14:textId="70FD4E91" w:rsidR="00B97341" w:rsidRDefault="00B97341" w:rsidP="002E6C08">
            <w:pPr>
              <w:rPr>
                <w:rFonts w:ascii="Arial" w:hAnsi="Arial" w:cs="Arial"/>
                <w:bCs/>
                <w:lang w:val="en-US"/>
              </w:rPr>
            </w:pPr>
            <w:r w:rsidRPr="00B97341">
              <w:rPr>
                <w:rFonts w:ascii="Arial" w:hAnsi="Arial" w:cs="Arial"/>
                <w:bCs/>
                <w:lang w:val="en-US"/>
              </w:rPr>
              <w:t>Cooperation to Combat Illegal, Unreported, and Unregulated Fishing and to Promote Sustainable Fisheries Governance</w:t>
            </w:r>
          </w:p>
        </w:tc>
        <w:tc>
          <w:tcPr>
            <w:tcW w:w="3828" w:type="dxa"/>
          </w:tcPr>
          <w:p w14:paraId="05E5622D" w14:textId="77777777" w:rsidR="00B97341" w:rsidRDefault="00B97341" w:rsidP="00F46698">
            <w:pPr>
              <w:pStyle w:val="ListParagraph"/>
              <w:numPr>
                <w:ilvl w:val="0"/>
                <w:numId w:val="16"/>
              </w:numPr>
              <w:ind w:left="328"/>
              <w:rPr>
                <w:rFonts w:ascii="Arial" w:hAnsi="Arial" w:cs="Arial"/>
                <w:bCs/>
                <w:lang w:val="en-US"/>
              </w:rPr>
            </w:pPr>
            <w:r>
              <w:rPr>
                <w:rFonts w:ascii="Arial" w:hAnsi="Arial" w:cs="Arial"/>
                <w:bCs/>
                <w:lang w:val="en-US"/>
              </w:rPr>
              <w:t>supporting cooperative and coordinated activities to prevent, deter, and eliminate IUUF based on the existing national, regional, and the international effective tools and measures;</w:t>
            </w:r>
          </w:p>
          <w:p w14:paraId="4BF4138A" w14:textId="29714D84" w:rsidR="00B97341" w:rsidRDefault="00B97341" w:rsidP="00F46698">
            <w:pPr>
              <w:pStyle w:val="ListParagraph"/>
              <w:numPr>
                <w:ilvl w:val="0"/>
                <w:numId w:val="16"/>
              </w:numPr>
              <w:ind w:left="328"/>
              <w:rPr>
                <w:rFonts w:ascii="Arial" w:hAnsi="Arial" w:cs="Arial"/>
                <w:bCs/>
                <w:lang w:val="en-US"/>
              </w:rPr>
            </w:pPr>
            <w:r>
              <w:rPr>
                <w:rFonts w:ascii="Arial" w:hAnsi="Arial" w:cs="Arial"/>
                <w:bCs/>
                <w:lang w:val="en-US"/>
              </w:rPr>
              <w:t xml:space="preserve">enhancing efforts and measures to promote responsible fishing practices and to combat IUUF through establishment of </w:t>
            </w:r>
            <w:r w:rsidR="00FC3E95">
              <w:rPr>
                <w:rFonts w:ascii="Arial" w:hAnsi="Arial" w:cs="Arial"/>
                <w:bCs/>
                <w:lang w:val="en-US"/>
              </w:rPr>
              <w:t>hotline</w:t>
            </w:r>
            <w:r>
              <w:rPr>
                <w:rFonts w:ascii="Arial" w:hAnsi="Arial" w:cs="Arial"/>
                <w:bCs/>
                <w:lang w:val="en-US"/>
              </w:rPr>
              <w:t xml:space="preserve"> communication, mutual information sharing and capacity building activities;</w:t>
            </w:r>
          </w:p>
          <w:p w14:paraId="6D9E8200" w14:textId="77777777" w:rsidR="00B97341" w:rsidRDefault="00B97341" w:rsidP="00F46698">
            <w:pPr>
              <w:pStyle w:val="ListParagraph"/>
              <w:numPr>
                <w:ilvl w:val="0"/>
                <w:numId w:val="16"/>
              </w:numPr>
              <w:ind w:left="328"/>
              <w:rPr>
                <w:rFonts w:ascii="Arial" w:hAnsi="Arial" w:cs="Arial"/>
                <w:bCs/>
                <w:lang w:val="en-US"/>
              </w:rPr>
            </w:pPr>
            <w:r>
              <w:rPr>
                <w:rFonts w:ascii="Arial" w:hAnsi="Arial" w:cs="Arial"/>
                <w:bCs/>
                <w:lang w:val="en-US"/>
              </w:rPr>
              <w:t>exercising the precautionary approach in sustainable fisheries governance, including ensuring of fish and fisheries products flows to the global market;</w:t>
            </w:r>
          </w:p>
          <w:p w14:paraId="2A081B6D" w14:textId="29BFC39E" w:rsidR="00B97341" w:rsidRDefault="00B97341" w:rsidP="00F46698">
            <w:pPr>
              <w:pStyle w:val="ListParagraph"/>
              <w:numPr>
                <w:ilvl w:val="0"/>
                <w:numId w:val="16"/>
              </w:numPr>
              <w:ind w:left="328"/>
              <w:rPr>
                <w:rFonts w:ascii="Arial" w:hAnsi="Arial" w:cs="Arial"/>
                <w:bCs/>
                <w:lang w:val="en-US"/>
              </w:rPr>
            </w:pPr>
            <w:r>
              <w:rPr>
                <w:rFonts w:ascii="Arial" w:hAnsi="Arial" w:cs="Arial"/>
                <w:bCs/>
                <w:lang w:val="en-US"/>
              </w:rPr>
              <w:t xml:space="preserve">exploring possible voluntary joint initiatives and strengthening cooperation with other government and international </w:t>
            </w:r>
            <w:r w:rsidR="00E67E39">
              <w:rPr>
                <w:rFonts w:ascii="Arial" w:hAnsi="Arial" w:cs="Arial"/>
                <w:bCs/>
                <w:lang w:val="en-US"/>
              </w:rPr>
              <w:t>organizations</w:t>
            </w:r>
            <w:r>
              <w:rPr>
                <w:rFonts w:ascii="Arial" w:hAnsi="Arial" w:cs="Arial"/>
                <w:bCs/>
                <w:lang w:val="en-US"/>
              </w:rPr>
              <w:t xml:space="preserve"> to combat IUUF </w:t>
            </w:r>
            <w:r>
              <w:rPr>
                <w:rFonts w:ascii="Arial" w:hAnsi="Arial" w:cs="Arial"/>
                <w:bCs/>
                <w:lang w:val="en-US"/>
              </w:rPr>
              <w:lastRenderedPageBreak/>
              <w:t>and to promote sustainable fisheries governance</w:t>
            </w:r>
          </w:p>
        </w:tc>
        <w:tc>
          <w:tcPr>
            <w:tcW w:w="1417" w:type="dxa"/>
          </w:tcPr>
          <w:p w14:paraId="1410F2C0" w14:textId="77777777" w:rsidR="00B97341" w:rsidRDefault="00B97341" w:rsidP="002E6C08">
            <w:pPr>
              <w:rPr>
                <w:rFonts w:ascii="Arial" w:hAnsi="Arial" w:cs="Arial"/>
                <w:bCs/>
                <w:lang w:val="en-US"/>
              </w:rPr>
            </w:pPr>
          </w:p>
        </w:tc>
        <w:tc>
          <w:tcPr>
            <w:tcW w:w="1843" w:type="dxa"/>
          </w:tcPr>
          <w:p w14:paraId="693D7488" w14:textId="75A1637E" w:rsidR="00B97341" w:rsidRDefault="00B97341" w:rsidP="002E6C08">
            <w:pPr>
              <w:rPr>
                <w:rFonts w:ascii="Arial" w:hAnsi="Arial" w:cs="Arial"/>
                <w:bCs/>
                <w:lang w:val="en-US"/>
              </w:rPr>
            </w:pPr>
            <w:r>
              <w:rPr>
                <w:rFonts w:ascii="Arial" w:hAnsi="Arial" w:cs="Arial"/>
                <w:bCs/>
                <w:lang w:val="en-US"/>
              </w:rPr>
              <w:t xml:space="preserve">18 </w:t>
            </w:r>
            <w:proofErr w:type="spellStart"/>
            <w:r>
              <w:rPr>
                <w:rFonts w:ascii="Arial" w:hAnsi="Arial" w:cs="Arial"/>
                <w:bCs/>
                <w:lang w:val="en-US"/>
              </w:rPr>
              <w:t>Juli</w:t>
            </w:r>
            <w:proofErr w:type="spellEnd"/>
            <w:r>
              <w:rPr>
                <w:rFonts w:ascii="Arial" w:hAnsi="Arial" w:cs="Arial"/>
                <w:bCs/>
                <w:lang w:val="en-US"/>
              </w:rPr>
              <w:t xml:space="preserve"> 2016</w:t>
            </w:r>
          </w:p>
        </w:tc>
        <w:tc>
          <w:tcPr>
            <w:tcW w:w="1562" w:type="dxa"/>
          </w:tcPr>
          <w:p w14:paraId="75AC7BDD" w14:textId="77777777" w:rsidR="00B97341" w:rsidRDefault="00B97341" w:rsidP="002E6C08">
            <w:pPr>
              <w:rPr>
                <w:rFonts w:ascii="Arial" w:hAnsi="Arial" w:cs="Arial"/>
                <w:bCs/>
                <w:lang w:val="en-US"/>
              </w:rPr>
            </w:pPr>
          </w:p>
        </w:tc>
      </w:tr>
      <w:tr w:rsidR="00B97341" w14:paraId="5379C54A" w14:textId="77777777" w:rsidTr="00AA2850">
        <w:trPr>
          <w:jc w:val="center"/>
        </w:trPr>
        <w:tc>
          <w:tcPr>
            <w:tcW w:w="846" w:type="dxa"/>
          </w:tcPr>
          <w:p w14:paraId="3DD58197" w14:textId="77777777" w:rsidR="00B97341" w:rsidRPr="00BE021C" w:rsidRDefault="00B97341" w:rsidP="00F46698">
            <w:pPr>
              <w:pStyle w:val="ListParagraph"/>
              <w:numPr>
                <w:ilvl w:val="0"/>
                <w:numId w:val="1"/>
              </w:numPr>
              <w:ind w:left="0" w:firstLine="0"/>
              <w:rPr>
                <w:rFonts w:ascii="Arial" w:hAnsi="Arial" w:cs="Arial"/>
                <w:bCs/>
                <w:lang w:val="en-US"/>
              </w:rPr>
            </w:pPr>
          </w:p>
        </w:tc>
        <w:tc>
          <w:tcPr>
            <w:tcW w:w="1552" w:type="dxa"/>
          </w:tcPr>
          <w:p w14:paraId="42D9645C" w14:textId="2E9353D7" w:rsidR="00B97341" w:rsidRPr="00B97341" w:rsidRDefault="00B97341" w:rsidP="00B97341">
            <w:pPr>
              <w:rPr>
                <w:rFonts w:ascii="Arial" w:hAnsi="Arial" w:cs="Arial"/>
                <w:bCs/>
                <w:lang w:val="en-US"/>
              </w:rPr>
            </w:pPr>
            <w:r w:rsidRPr="00B97341">
              <w:rPr>
                <w:rFonts w:ascii="Arial" w:hAnsi="Arial" w:cs="Arial"/>
                <w:bCs/>
                <w:lang w:val="en-US"/>
              </w:rPr>
              <w:t>JC the Govt of Republic of Indonesia and the Govt of</w:t>
            </w:r>
            <w:r>
              <w:rPr>
                <w:rFonts w:ascii="Arial" w:hAnsi="Arial" w:cs="Arial"/>
                <w:bCs/>
                <w:lang w:val="en-US"/>
              </w:rPr>
              <w:t xml:space="preserve"> </w:t>
            </w:r>
            <w:proofErr w:type="spellStart"/>
            <w:r>
              <w:rPr>
                <w:rFonts w:ascii="Arial" w:hAnsi="Arial" w:cs="Arial"/>
                <w:bCs/>
                <w:lang w:val="en-US"/>
              </w:rPr>
              <w:t>of</w:t>
            </w:r>
            <w:proofErr w:type="spellEnd"/>
            <w:r>
              <w:rPr>
                <w:rFonts w:ascii="Arial" w:hAnsi="Arial" w:cs="Arial"/>
                <w:bCs/>
                <w:lang w:val="en-US"/>
              </w:rPr>
              <w:t xml:space="preserve"> the People’s </w:t>
            </w:r>
            <w:r w:rsidR="00243310">
              <w:rPr>
                <w:rFonts w:ascii="Arial" w:hAnsi="Arial" w:cs="Arial"/>
                <w:bCs/>
                <w:lang w:val="en-US"/>
              </w:rPr>
              <w:t xml:space="preserve">Republic </w:t>
            </w:r>
            <w:r>
              <w:rPr>
                <w:rFonts w:ascii="Arial" w:hAnsi="Arial" w:cs="Arial"/>
                <w:bCs/>
                <w:lang w:val="en-US"/>
              </w:rPr>
              <w:t>of Bangladesh</w:t>
            </w:r>
          </w:p>
        </w:tc>
        <w:tc>
          <w:tcPr>
            <w:tcW w:w="2698" w:type="dxa"/>
          </w:tcPr>
          <w:p w14:paraId="28EBE37B" w14:textId="77777777" w:rsidR="00B97341" w:rsidRPr="00BE021C" w:rsidRDefault="00B97341" w:rsidP="00B97341">
            <w:pPr>
              <w:rPr>
                <w:rFonts w:ascii="Arial" w:hAnsi="Arial" w:cs="Arial"/>
                <w:bCs/>
              </w:rPr>
            </w:pPr>
          </w:p>
        </w:tc>
        <w:tc>
          <w:tcPr>
            <w:tcW w:w="2409" w:type="dxa"/>
          </w:tcPr>
          <w:p w14:paraId="7C82B926" w14:textId="1622C412" w:rsidR="00B97341" w:rsidRPr="00B97341" w:rsidRDefault="00B97341" w:rsidP="00B97341">
            <w:pPr>
              <w:rPr>
                <w:rFonts w:ascii="Arial" w:hAnsi="Arial" w:cs="Arial"/>
                <w:bCs/>
                <w:lang w:val="en-US"/>
              </w:rPr>
            </w:pPr>
            <w:r w:rsidRPr="00B97341">
              <w:rPr>
                <w:rFonts w:ascii="Arial" w:hAnsi="Arial" w:cs="Arial"/>
                <w:bCs/>
                <w:lang w:val="en-US"/>
              </w:rPr>
              <w:t>Cooperation to Combat Illegal, Unreported, and Unregulated Fishing and to Promote Sustainable Fisheries Governance</w:t>
            </w:r>
          </w:p>
        </w:tc>
        <w:tc>
          <w:tcPr>
            <w:tcW w:w="3828" w:type="dxa"/>
          </w:tcPr>
          <w:p w14:paraId="72217C90" w14:textId="6AAEC01C" w:rsidR="00B97341" w:rsidRDefault="00B97341" w:rsidP="00F46698">
            <w:pPr>
              <w:pStyle w:val="ListParagraph"/>
              <w:numPr>
                <w:ilvl w:val="0"/>
                <w:numId w:val="17"/>
              </w:numPr>
              <w:ind w:left="328"/>
              <w:rPr>
                <w:rFonts w:ascii="Arial" w:hAnsi="Arial" w:cs="Arial"/>
                <w:bCs/>
                <w:lang w:val="en-US"/>
              </w:rPr>
            </w:pPr>
            <w:r>
              <w:rPr>
                <w:rFonts w:ascii="Arial" w:hAnsi="Arial" w:cs="Arial"/>
                <w:bCs/>
                <w:lang w:val="en-US"/>
              </w:rPr>
              <w:t>supporting cooperative and coordinated efforts to effectively implement monitoring, control, and surveillance (MCS) in marine fisheries resources to optimize fishing efforts</w:t>
            </w:r>
            <w:r w:rsidR="00E67E39">
              <w:rPr>
                <w:rFonts w:ascii="Arial" w:hAnsi="Arial" w:cs="Arial"/>
                <w:bCs/>
                <w:lang w:val="en-US"/>
              </w:rPr>
              <w:t xml:space="preserve">, and to </w:t>
            </w:r>
          </w:p>
          <w:p w14:paraId="4EC8B3DD" w14:textId="5094A8ED" w:rsidR="00B97341" w:rsidRDefault="00B97341" w:rsidP="00B97341">
            <w:pPr>
              <w:pStyle w:val="ListParagraph"/>
              <w:ind w:left="328"/>
              <w:rPr>
                <w:rFonts w:ascii="Arial" w:hAnsi="Arial" w:cs="Arial"/>
                <w:bCs/>
                <w:lang w:val="en-US"/>
              </w:rPr>
            </w:pPr>
            <w:r>
              <w:rPr>
                <w:rFonts w:ascii="Arial" w:hAnsi="Arial" w:cs="Arial"/>
                <w:bCs/>
                <w:lang w:val="en-US"/>
              </w:rPr>
              <w:t>prevent, deter, and eliminate IUUF based on the existing national, regional, and the international effective tools and measures;</w:t>
            </w:r>
          </w:p>
          <w:p w14:paraId="04A91083" w14:textId="3CC04870" w:rsidR="00B97341" w:rsidRDefault="00B97341" w:rsidP="00F46698">
            <w:pPr>
              <w:pStyle w:val="ListParagraph"/>
              <w:numPr>
                <w:ilvl w:val="0"/>
                <w:numId w:val="17"/>
              </w:numPr>
              <w:ind w:left="328"/>
              <w:rPr>
                <w:rFonts w:ascii="Arial" w:hAnsi="Arial" w:cs="Arial"/>
                <w:bCs/>
                <w:lang w:val="en-US"/>
              </w:rPr>
            </w:pPr>
            <w:r>
              <w:rPr>
                <w:rFonts w:ascii="Arial" w:hAnsi="Arial" w:cs="Arial"/>
                <w:bCs/>
                <w:lang w:val="en-US"/>
              </w:rPr>
              <w:t>enhancing efforts and measures to promote responsible fishing practices and to combat IUUF through information sharing and capacity building activities;</w:t>
            </w:r>
          </w:p>
          <w:p w14:paraId="11C237FD" w14:textId="23ED6F1A" w:rsidR="00E67E39" w:rsidRDefault="00B97341" w:rsidP="00F46698">
            <w:pPr>
              <w:pStyle w:val="ListParagraph"/>
              <w:numPr>
                <w:ilvl w:val="0"/>
                <w:numId w:val="17"/>
              </w:numPr>
              <w:ind w:left="328"/>
              <w:rPr>
                <w:rFonts w:ascii="Arial" w:hAnsi="Arial" w:cs="Arial"/>
                <w:bCs/>
                <w:lang w:val="en-US"/>
              </w:rPr>
            </w:pPr>
            <w:r>
              <w:rPr>
                <w:rFonts w:ascii="Arial" w:hAnsi="Arial" w:cs="Arial"/>
                <w:bCs/>
                <w:lang w:val="en-US"/>
              </w:rPr>
              <w:t xml:space="preserve">exercising the precautionary approach in sustainable fisheries governance, including </w:t>
            </w:r>
            <w:r w:rsidR="00E67E39">
              <w:rPr>
                <w:rFonts w:ascii="Arial" w:hAnsi="Arial" w:cs="Arial"/>
                <w:bCs/>
                <w:lang w:val="en-US"/>
              </w:rPr>
              <w:t xml:space="preserve">taking necessary action on reducing fishing efforts, and developing marine fisheries co-management and management of marine protected areas (MPA), and promotion of sustainable mariculture by encouraging investment and sharing technology and technical co-operation in seed production, </w:t>
            </w:r>
            <w:r w:rsidR="00E67E39">
              <w:rPr>
                <w:rFonts w:ascii="Arial" w:hAnsi="Arial" w:cs="Arial"/>
                <w:bCs/>
                <w:lang w:val="en-US"/>
              </w:rPr>
              <w:lastRenderedPageBreak/>
              <w:t xml:space="preserve">hatchery, and farm management in particular for sea bass, mud crab, large marine crab, grouper, seaweed, and milkfish, </w:t>
            </w:r>
            <w:proofErr w:type="spellStart"/>
            <w:r w:rsidR="00E67E39">
              <w:rPr>
                <w:rFonts w:ascii="Arial" w:hAnsi="Arial" w:cs="Arial"/>
                <w:bCs/>
                <w:lang w:val="en-US"/>
              </w:rPr>
              <w:t>etc</w:t>
            </w:r>
            <w:proofErr w:type="spellEnd"/>
          </w:p>
          <w:p w14:paraId="3E05F458" w14:textId="56878C38" w:rsidR="00B97341" w:rsidRDefault="00B97341" w:rsidP="00F46698">
            <w:pPr>
              <w:pStyle w:val="ListParagraph"/>
              <w:numPr>
                <w:ilvl w:val="0"/>
                <w:numId w:val="17"/>
              </w:numPr>
              <w:ind w:left="328"/>
              <w:rPr>
                <w:rFonts w:ascii="Arial" w:hAnsi="Arial" w:cs="Arial"/>
                <w:bCs/>
                <w:lang w:val="en-US"/>
              </w:rPr>
            </w:pPr>
            <w:r>
              <w:rPr>
                <w:rFonts w:ascii="Arial" w:hAnsi="Arial" w:cs="Arial"/>
                <w:bCs/>
                <w:lang w:val="en-US"/>
              </w:rPr>
              <w:t xml:space="preserve">exploring possible voluntary joint initiatives and strengthening cooperation with other government and international </w:t>
            </w:r>
            <w:r w:rsidR="00E67E39">
              <w:rPr>
                <w:rFonts w:ascii="Arial" w:hAnsi="Arial" w:cs="Arial"/>
                <w:bCs/>
                <w:lang w:val="en-US"/>
              </w:rPr>
              <w:t>organizations</w:t>
            </w:r>
            <w:r>
              <w:rPr>
                <w:rFonts w:ascii="Arial" w:hAnsi="Arial" w:cs="Arial"/>
                <w:bCs/>
                <w:lang w:val="en-US"/>
              </w:rPr>
              <w:t xml:space="preserve"> to combat IUUF and to promote sustainable fisheries governance</w:t>
            </w:r>
          </w:p>
        </w:tc>
        <w:tc>
          <w:tcPr>
            <w:tcW w:w="1417" w:type="dxa"/>
          </w:tcPr>
          <w:p w14:paraId="057BB275" w14:textId="77777777" w:rsidR="00B97341" w:rsidRDefault="00B97341" w:rsidP="00B97341">
            <w:pPr>
              <w:rPr>
                <w:rFonts w:ascii="Arial" w:hAnsi="Arial" w:cs="Arial"/>
                <w:bCs/>
                <w:lang w:val="en-US"/>
              </w:rPr>
            </w:pPr>
          </w:p>
        </w:tc>
        <w:tc>
          <w:tcPr>
            <w:tcW w:w="1843" w:type="dxa"/>
          </w:tcPr>
          <w:p w14:paraId="7579E7DA" w14:textId="50766125" w:rsidR="00B97341" w:rsidRDefault="00E67E39" w:rsidP="00B97341">
            <w:pPr>
              <w:rPr>
                <w:rFonts w:ascii="Arial" w:hAnsi="Arial" w:cs="Arial"/>
                <w:bCs/>
                <w:lang w:val="en-US"/>
              </w:rPr>
            </w:pPr>
            <w:r>
              <w:rPr>
                <w:rFonts w:ascii="Arial" w:hAnsi="Arial" w:cs="Arial"/>
                <w:bCs/>
                <w:lang w:val="en-US"/>
              </w:rPr>
              <w:t xml:space="preserve">28 </w:t>
            </w:r>
            <w:proofErr w:type="spellStart"/>
            <w:r>
              <w:rPr>
                <w:rFonts w:ascii="Arial" w:hAnsi="Arial" w:cs="Arial"/>
                <w:bCs/>
                <w:lang w:val="en-US"/>
              </w:rPr>
              <w:t>Januari</w:t>
            </w:r>
            <w:proofErr w:type="spellEnd"/>
            <w:r>
              <w:rPr>
                <w:rFonts w:ascii="Arial" w:hAnsi="Arial" w:cs="Arial"/>
                <w:bCs/>
                <w:lang w:val="en-US"/>
              </w:rPr>
              <w:t xml:space="preserve"> 2018</w:t>
            </w:r>
          </w:p>
        </w:tc>
        <w:tc>
          <w:tcPr>
            <w:tcW w:w="1562" w:type="dxa"/>
          </w:tcPr>
          <w:p w14:paraId="60C07C9F" w14:textId="77777777" w:rsidR="00B97341" w:rsidRDefault="00B97341" w:rsidP="00B97341">
            <w:pPr>
              <w:rPr>
                <w:rFonts w:ascii="Arial" w:hAnsi="Arial" w:cs="Arial"/>
                <w:bCs/>
                <w:lang w:val="en-US"/>
              </w:rPr>
            </w:pPr>
          </w:p>
        </w:tc>
      </w:tr>
      <w:tr w:rsidR="00E67E39" w14:paraId="564A0056" w14:textId="77777777" w:rsidTr="00AA2850">
        <w:trPr>
          <w:jc w:val="center"/>
        </w:trPr>
        <w:tc>
          <w:tcPr>
            <w:tcW w:w="846" w:type="dxa"/>
          </w:tcPr>
          <w:p w14:paraId="5BABEAC7" w14:textId="77777777" w:rsidR="00E67E39" w:rsidRPr="00BE021C" w:rsidRDefault="00E67E39" w:rsidP="00F46698">
            <w:pPr>
              <w:pStyle w:val="ListParagraph"/>
              <w:numPr>
                <w:ilvl w:val="0"/>
                <w:numId w:val="1"/>
              </w:numPr>
              <w:ind w:left="0" w:firstLine="0"/>
              <w:rPr>
                <w:rFonts w:ascii="Arial" w:hAnsi="Arial" w:cs="Arial"/>
                <w:bCs/>
                <w:lang w:val="en-US"/>
              </w:rPr>
            </w:pPr>
          </w:p>
        </w:tc>
        <w:tc>
          <w:tcPr>
            <w:tcW w:w="1552" w:type="dxa"/>
          </w:tcPr>
          <w:p w14:paraId="6D5AB7A5" w14:textId="4C1A2745" w:rsidR="00E67E39" w:rsidRPr="00B97341" w:rsidRDefault="00243310" w:rsidP="00B97341">
            <w:pPr>
              <w:rPr>
                <w:rFonts w:ascii="Arial" w:hAnsi="Arial" w:cs="Arial"/>
                <w:bCs/>
                <w:lang w:val="en-US"/>
              </w:rPr>
            </w:pPr>
            <w:r>
              <w:rPr>
                <w:rFonts w:ascii="Arial" w:hAnsi="Arial" w:cs="Arial"/>
                <w:bCs/>
                <w:lang w:val="en-US"/>
              </w:rPr>
              <w:t>EN</w:t>
            </w:r>
            <w:r w:rsidRPr="00243310">
              <w:rPr>
                <w:rFonts w:ascii="Arial" w:hAnsi="Arial" w:cs="Arial"/>
                <w:bCs/>
                <w:lang w:val="en-US"/>
              </w:rPr>
              <w:t xml:space="preserve"> the Govt of Republic of Indonesia </w:t>
            </w:r>
            <w:r w:rsidR="00623ACA">
              <w:rPr>
                <w:rFonts w:ascii="Arial" w:hAnsi="Arial" w:cs="Arial"/>
                <w:bCs/>
                <w:lang w:val="en-US"/>
              </w:rPr>
              <w:t>to</w:t>
            </w:r>
            <w:r w:rsidRPr="00243310">
              <w:rPr>
                <w:rFonts w:ascii="Arial" w:hAnsi="Arial" w:cs="Arial"/>
                <w:bCs/>
                <w:lang w:val="en-US"/>
              </w:rPr>
              <w:t xml:space="preserve"> the Govt of </w:t>
            </w:r>
            <w:r>
              <w:rPr>
                <w:rFonts w:ascii="Arial" w:hAnsi="Arial" w:cs="Arial"/>
                <w:bCs/>
                <w:lang w:val="en-US"/>
              </w:rPr>
              <w:t>Japan</w:t>
            </w:r>
          </w:p>
        </w:tc>
        <w:tc>
          <w:tcPr>
            <w:tcW w:w="2698" w:type="dxa"/>
          </w:tcPr>
          <w:p w14:paraId="4C442F99" w14:textId="77777777" w:rsidR="00E67E39" w:rsidRPr="00BE021C" w:rsidRDefault="00E67E39" w:rsidP="00B97341">
            <w:pPr>
              <w:rPr>
                <w:rFonts w:ascii="Arial" w:hAnsi="Arial" w:cs="Arial"/>
                <w:bCs/>
              </w:rPr>
            </w:pPr>
          </w:p>
        </w:tc>
        <w:tc>
          <w:tcPr>
            <w:tcW w:w="2409" w:type="dxa"/>
          </w:tcPr>
          <w:p w14:paraId="6EE2E7C1" w14:textId="3E304AE8" w:rsidR="00E67E39" w:rsidRPr="00B97341" w:rsidRDefault="00623ACA" w:rsidP="00B97341">
            <w:pPr>
              <w:rPr>
                <w:rFonts w:ascii="Arial" w:hAnsi="Arial" w:cs="Arial"/>
                <w:bCs/>
                <w:lang w:val="en-US"/>
              </w:rPr>
            </w:pPr>
            <w:r>
              <w:rPr>
                <w:rFonts w:ascii="Arial" w:hAnsi="Arial" w:cs="Arial"/>
                <w:bCs/>
                <w:lang w:val="en-US"/>
              </w:rPr>
              <w:t>Japanese</w:t>
            </w:r>
            <w:r w:rsidR="00243310">
              <w:rPr>
                <w:rFonts w:ascii="Arial" w:hAnsi="Arial" w:cs="Arial"/>
                <w:bCs/>
                <w:lang w:val="en-US"/>
              </w:rPr>
              <w:t xml:space="preserve"> Economic Cooperation</w:t>
            </w:r>
            <w:r w:rsidR="00FE0395">
              <w:rPr>
                <w:rFonts w:ascii="Arial" w:hAnsi="Arial" w:cs="Arial"/>
                <w:bCs/>
                <w:lang w:val="en-US"/>
              </w:rPr>
              <w:t xml:space="preserve"> </w:t>
            </w:r>
            <w:r w:rsidR="00FE0395" w:rsidRPr="00FE0395">
              <w:rPr>
                <w:rFonts w:ascii="Arial" w:hAnsi="Arial" w:cs="Arial"/>
                <w:bCs/>
                <w:lang w:val="en-US"/>
              </w:rPr>
              <w:t>Extension</w:t>
            </w:r>
          </w:p>
        </w:tc>
        <w:tc>
          <w:tcPr>
            <w:tcW w:w="3828" w:type="dxa"/>
          </w:tcPr>
          <w:p w14:paraId="11E1DBE4" w14:textId="1D1549BE" w:rsidR="00E67E39" w:rsidRPr="00623ACA" w:rsidRDefault="00243310" w:rsidP="00623ACA">
            <w:pPr>
              <w:rPr>
                <w:rFonts w:ascii="Arial" w:hAnsi="Arial" w:cs="Arial"/>
                <w:bCs/>
                <w:lang w:val="en-US"/>
              </w:rPr>
            </w:pPr>
            <w:r w:rsidRPr="00623ACA">
              <w:rPr>
                <w:rFonts w:ascii="Arial" w:hAnsi="Arial" w:cs="Arial"/>
                <w:bCs/>
                <w:lang w:val="en-US"/>
              </w:rPr>
              <w:t>promoting the economic and social development of fisheries sector in outer islands</w:t>
            </w:r>
          </w:p>
        </w:tc>
        <w:tc>
          <w:tcPr>
            <w:tcW w:w="1417" w:type="dxa"/>
          </w:tcPr>
          <w:p w14:paraId="20BD6836" w14:textId="77777777" w:rsidR="00E67E39" w:rsidRDefault="00E67E39" w:rsidP="00B97341">
            <w:pPr>
              <w:rPr>
                <w:rFonts w:ascii="Arial" w:hAnsi="Arial" w:cs="Arial"/>
                <w:bCs/>
                <w:lang w:val="en-US"/>
              </w:rPr>
            </w:pPr>
          </w:p>
        </w:tc>
        <w:tc>
          <w:tcPr>
            <w:tcW w:w="1843" w:type="dxa"/>
          </w:tcPr>
          <w:p w14:paraId="1D53A3CE" w14:textId="3CE2DC9A" w:rsidR="00E67E39" w:rsidRDefault="00243310" w:rsidP="00B97341">
            <w:pPr>
              <w:rPr>
                <w:rFonts w:ascii="Arial" w:hAnsi="Arial" w:cs="Arial"/>
                <w:bCs/>
                <w:lang w:val="en-US"/>
              </w:rPr>
            </w:pPr>
            <w:r>
              <w:rPr>
                <w:rFonts w:ascii="Arial" w:hAnsi="Arial" w:cs="Arial"/>
                <w:bCs/>
                <w:lang w:val="en-US"/>
              </w:rPr>
              <w:t xml:space="preserve">14 </w:t>
            </w:r>
            <w:proofErr w:type="spellStart"/>
            <w:r>
              <w:rPr>
                <w:rFonts w:ascii="Arial" w:hAnsi="Arial" w:cs="Arial"/>
                <w:bCs/>
                <w:lang w:val="en-US"/>
              </w:rPr>
              <w:t>Februari</w:t>
            </w:r>
            <w:proofErr w:type="spellEnd"/>
            <w:r>
              <w:rPr>
                <w:rFonts w:ascii="Arial" w:hAnsi="Arial" w:cs="Arial"/>
                <w:bCs/>
                <w:lang w:val="en-US"/>
              </w:rPr>
              <w:t xml:space="preserve"> 2020</w:t>
            </w:r>
          </w:p>
        </w:tc>
        <w:tc>
          <w:tcPr>
            <w:tcW w:w="1562" w:type="dxa"/>
          </w:tcPr>
          <w:p w14:paraId="2CBFD48D" w14:textId="77777777" w:rsidR="00E67E39" w:rsidRDefault="00E67E39" w:rsidP="00B97341">
            <w:pPr>
              <w:rPr>
                <w:rFonts w:ascii="Arial" w:hAnsi="Arial" w:cs="Arial"/>
                <w:bCs/>
                <w:lang w:val="en-US"/>
              </w:rPr>
            </w:pPr>
          </w:p>
        </w:tc>
      </w:tr>
      <w:tr w:rsidR="00623ACA" w14:paraId="7625B464" w14:textId="77777777" w:rsidTr="00AA2850">
        <w:trPr>
          <w:jc w:val="center"/>
        </w:trPr>
        <w:tc>
          <w:tcPr>
            <w:tcW w:w="846" w:type="dxa"/>
          </w:tcPr>
          <w:p w14:paraId="0B50CA1D" w14:textId="77777777" w:rsidR="00623ACA" w:rsidRPr="00BE021C" w:rsidRDefault="00623ACA" w:rsidP="00F46698">
            <w:pPr>
              <w:pStyle w:val="ListParagraph"/>
              <w:numPr>
                <w:ilvl w:val="0"/>
                <w:numId w:val="1"/>
              </w:numPr>
              <w:ind w:left="0" w:firstLine="0"/>
              <w:rPr>
                <w:rFonts w:ascii="Arial" w:hAnsi="Arial" w:cs="Arial"/>
                <w:bCs/>
                <w:lang w:val="en-US"/>
              </w:rPr>
            </w:pPr>
          </w:p>
        </w:tc>
        <w:tc>
          <w:tcPr>
            <w:tcW w:w="1552" w:type="dxa"/>
          </w:tcPr>
          <w:p w14:paraId="356677E7" w14:textId="097FE282" w:rsidR="00623ACA" w:rsidRDefault="00623ACA" w:rsidP="00623ACA">
            <w:pPr>
              <w:rPr>
                <w:rFonts w:ascii="Arial" w:hAnsi="Arial" w:cs="Arial"/>
                <w:bCs/>
                <w:lang w:val="en-US"/>
              </w:rPr>
            </w:pPr>
            <w:r>
              <w:rPr>
                <w:rFonts w:ascii="Arial" w:hAnsi="Arial" w:cs="Arial"/>
                <w:bCs/>
                <w:lang w:val="en-US"/>
              </w:rPr>
              <w:t>EN</w:t>
            </w:r>
            <w:r w:rsidRPr="00243310">
              <w:rPr>
                <w:rFonts w:ascii="Arial" w:hAnsi="Arial" w:cs="Arial"/>
                <w:bCs/>
                <w:lang w:val="en-US"/>
              </w:rPr>
              <w:t xml:space="preserve"> the Govt of Republic of Indonesia </w:t>
            </w:r>
            <w:r>
              <w:rPr>
                <w:rFonts w:ascii="Arial" w:hAnsi="Arial" w:cs="Arial"/>
                <w:bCs/>
                <w:lang w:val="en-US"/>
              </w:rPr>
              <w:t>to</w:t>
            </w:r>
            <w:r w:rsidRPr="00243310">
              <w:rPr>
                <w:rFonts w:ascii="Arial" w:hAnsi="Arial" w:cs="Arial"/>
                <w:bCs/>
                <w:lang w:val="en-US"/>
              </w:rPr>
              <w:t xml:space="preserve"> the Govt of </w:t>
            </w:r>
            <w:r>
              <w:rPr>
                <w:rFonts w:ascii="Arial" w:hAnsi="Arial" w:cs="Arial"/>
                <w:bCs/>
                <w:lang w:val="en-US"/>
              </w:rPr>
              <w:t>Japan</w:t>
            </w:r>
          </w:p>
        </w:tc>
        <w:tc>
          <w:tcPr>
            <w:tcW w:w="2698" w:type="dxa"/>
          </w:tcPr>
          <w:p w14:paraId="3712A9B1" w14:textId="77777777" w:rsidR="00623ACA" w:rsidRPr="00BE021C" w:rsidRDefault="00623ACA" w:rsidP="00623ACA">
            <w:pPr>
              <w:rPr>
                <w:rFonts w:ascii="Arial" w:hAnsi="Arial" w:cs="Arial"/>
                <w:bCs/>
              </w:rPr>
            </w:pPr>
          </w:p>
        </w:tc>
        <w:tc>
          <w:tcPr>
            <w:tcW w:w="2409" w:type="dxa"/>
          </w:tcPr>
          <w:p w14:paraId="6204BDCC" w14:textId="175B1DE1" w:rsidR="00623ACA" w:rsidRDefault="00623ACA" w:rsidP="00623ACA">
            <w:pPr>
              <w:rPr>
                <w:rFonts w:ascii="Arial" w:hAnsi="Arial" w:cs="Arial"/>
                <w:bCs/>
                <w:lang w:val="en-US"/>
              </w:rPr>
            </w:pPr>
            <w:r>
              <w:rPr>
                <w:rFonts w:ascii="Arial" w:hAnsi="Arial" w:cs="Arial"/>
                <w:bCs/>
                <w:lang w:val="en-US"/>
              </w:rPr>
              <w:t>Japanese Economic  and Development Cooperation</w:t>
            </w:r>
            <w:r w:rsidR="00FE0395">
              <w:rPr>
                <w:rFonts w:ascii="Arial" w:hAnsi="Arial" w:cs="Arial"/>
                <w:bCs/>
                <w:lang w:val="en-US"/>
              </w:rPr>
              <w:t xml:space="preserve"> </w:t>
            </w:r>
            <w:r w:rsidR="00FE0395" w:rsidRPr="00FE0395">
              <w:rPr>
                <w:rFonts w:ascii="Arial" w:hAnsi="Arial" w:cs="Arial"/>
                <w:bCs/>
                <w:lang w:val="en-US"/>
              </w:rPr>
              <w:t>Extension</w:t>
            </w:r>
          </w:p>
        </w:tc>
        <w:tc>
          <w:tcPr>
            <w:tcW w:w="3828" w:type="dxa"/>
          </w:tcPr>
          <w:p w14:paraId="6AF2146C" w14:textId="4119A216" w:rsidR="00623ACA" w:rsidRPr="00623ACA" w:rsidRDefault="00623ACA" w:rsidP="00623ACA">
            <w:pPr>
              <w:rPr>
                <w:rFonts w:ascii="Arial" w:hAnsi="Arial" w:cs="Arial"/>
                <w:bCs/>
                <w:lang w:val="en-US"/>
              </w:rPr>
            </w:pPr>
            <w:r>
              <w:rPr>
                <w:rFonts w:ascii="Arial" w:hAnsi="Arial" w:cs="Arial"/>
                <w:bCs/>
                <w:lang w:val="en-US"/>
              </w:rPr>
              <w:t xml:space="preserve">The grant of fisheries patrol vessels with other equipment related to the operation of the fisheries patrol </w:t>
            </w:r>
            <w:r w:rsidR="00FE0395">
              <w:rPr>
                <w:rFonts w:ascii="Arial" w:hAnsi="Arial" w:cs="Arial"/>
                <w:bCs/>
                <w:lang w:val="en-US"/>
              </w:rPr>
              <w:t>vessels</w:t>
            </w:r>
          </w:p>
        </w:tc>
        <w:tc>
          <w:tcPr>
            <w:tcW w:w="1417" w:type="dxa"/>
          </w:tcPr>
          <w:p w14:paraId="640660DA" w14:textId="77777777" w:rsidR="00623ACA" w:rsidRDefault="00623ACA" w:rsidP="00623ACA">
            <w:pPr>
              <w:rPr>
                <w:rFonts w:ascii="Arial" w:hAnsi="Arial" w:cs="Arial"/>
                <w:bCs/>
                <w:lang w:val="en-US"/>
              </w:rPr>
            </w:pPr>
          </w:p>
        </w:tc>
        <w:tc>
          <w:tcPr>
            <w:tcW w:w="1843" w:type="dxa"/>
          </w:tcPr>
          <w:p w14:paraId="63BE8181" w14:textId="7968EB50" w:rsidR="00623ACA" w:rsidRDefault="00623ACA" w:rsidP="00623ACA">
            <w:pPr>
              <w:rPr>
                <w:rFonts w:ascii="Arial" w:hAnsi="Arial" w:cs="Arial"/>
                <w:bCs/>
                <w:lang w:val="en-US"/>
              </w:rPr>
            </w:pPr>
            <w:r>
              <w:rPr>
                <w:rFonts w:ascii="Arial" w:hAnsi="Arial" w:cs="Arial"/>
                <w:bCs/>
                <w:lang w:val="en-US"/>
              </w:rPr>
              <w:t xml:space="preserve">14 </w:t>
            </w:r>
            <w:proofErr w:type="spellStart"/>
            <w:r>
              <w:rPr>
                <w:rFonts w:ascii="Arial" w:hAnsi="Arial" w:cs="Arial"/>
                <w:bCs/>
                <w:lang w:val="en-US"/>
              </w:rPr>
              <w:t>Februari</w:t>
            </w:r>
            <w:proofErr w:type="spellEnd"/>
            <w:r>
              <w:rPr>
                <w:rFonts w:ascii="Arial" w:hAnsi="Arial" w:cs="Arial"/>
                <w:bCs/>
                <w:lang w:val="en-US"/>
              </w:rPr>
              <w:t xml:space="preserve"> 2020</w:t>
            </w:r>
          </w:p>
        </w:tc>
        <w:tc>
          <w:tcPr>
            <w:tcW w:w="1562" w:type="dxa"/>
          </w:tcPr>
          <w:p w14:paraId="1E7B2ACD" w14:textId="77777777" w:rsidR="00623ACA" w:rsidRDefault="00623ACA" w:rsidP="00623ACA">
            <w:pPr>
              <w:rPr>
                <w:rFonts w:ascii="Arial" w:hAnsi="Arial" w:cs="Arial"/>
                <w:bCs/>
                <w:lang w:val="en-US"/>
              </w:rPr>
            </w:pPr>
          </w:p>
        </w:tc>
      </w:tr>
      <w:tr w:rsidR="00623ACA" w14:paraId="5E108EC6" w14:textId="77777777" w:rsidTr="00AA2850">
        <w:trPr>
          <w:jc w:val="center"/>
        </w:trPr>
        <w:tc>
          <w:tcPr>
            <w:tcW w:w="846" w:type="dxa"/>
          </w:tcPr>
          <w:p w14:paraId="1D30B7E4" w14:textId="77777777" w:rsidR="00623ACA" w:rsidRPr="00BE021C" w:rsidRDefault="00623ACA" w:rsidP="00F46698">
            <w:pPr>
              <w:pStyle w:val="ListParagraph"/>
              <w:numPr>
                <w:ilvl w:val="0"/>
                <w:numId w:val="1"/>
              </w:numPr>
              <w:ind w:left="0" w:firstLine="0"/>
              <w:rPr>
                <w:rFonts w:ascii="Arial" w:hAnsi="Arial" w:cs="Arial"/>
                <w:bCs/>
                <w:lang w:val="en-US"/>
              </w:rPr>
            </w:pPr>
          </w:p>
        </w:tc>
        <w:tc>
          <w:tcPr>
            <w:tcW w:w="1552" w:type="dxa"/>
          </w:tcPr>
          <w:p w14:paraId="710B62E4" w14:textId="2E51F330" w:rsidR="00623ACA" w:rsidRDefault="00623ACA" w:rsidP="00623ACA">
            <w:pPr>
              <w:rPr>
                <w:rFonts w:ascii="Arial" w:hAnsi="Arial" w:cs="Arial"/>
                <w:bCs/>
                <w:lang w:val="en-US"/>
              </w:rPr>
            </w:pPr>
            <w:r>
              <w:rPr>
                <w:rFonts w:ascii="Arial" w:hAnsi="Arial" w:cs="Arial"/>
                <w:bCs/>
                <w:lang w:val="en-US"/>
              </w:rPr>
              <w:t xml:space="preserve">EN </w:t>
            </w:r>
            <w:r w:rsidRPr="00623ACA">
              <w:rPr>
                <w:rFonts w:ascii="Arial" w:hAnsi="Arial" w:cs="Arial"/>
                <w:bCs/>
                <w:lang w:val="en-US"/>
              </w:rPr>
              <w:t>the Govt of Japan</w:t>
            </w:r>
            <w:r>
              <w:rPr>
                <w:rFonts w:ascii="Arial" w:hAnsi="Arial" w:cs="Arial"/>
                <w:bCs/>
                <w:lang w:val="en-US"/>
              </w:rPr>
              <w:t xml:space="preserve"> to</w:t>
            </w:r>
            <w:r w:rsidRPr="00243310">
              <w:rPr>
                <w:rFonts w:ascii="Arial" w:hAnsi="Arial" w:cs="Arial"/>
                <w:bCs/>
                <w:lang w:val="en-US"/>
              </w:rPr>
              <w:t xml:space="preserve"> the Govt of Republic of Indonesia </w:t>
            </w:r>
          </w:p>
        </w:tc>
        <w:tc>
          <w:tcPr>
            <w:tcW w:w="2698" w:type="dxa"/>
          </w:tcPr>
          <w:p w14:paraId="5CDDC674" w14:textId="77777777" w:rsidR="00623ACA" w:rsidRPr="00BE021C" w:rsidRDefault="00623ACA" w:rsidP="00623ACA">
            <w:pPr>
              <w:rPr>
                <w:rFonts w:ascii="Arial" w:hAnsi="Arial" w:cs="Arial"/>
                <w:bCs/>
              </w:rPr>
            </w:pPr>
          </w:p>
        </w:tc>
        <w:tc>
          <w:tcPr>
            <w:tcW w:w="2409" w:type="dxa"/>
          </w:tcPr>
          <w:p w14:paraId="43133345" w14:textId="67C74034" w:rsidR="00623ACA" w:rsidRDefault="00FE0395" w:rsidP="00623ACA">
            <w:pPr>
              <w:rPr>
                <w:rFonts w:ascii="Arial" w:hAnsi="Arial" w:cs="Arial"/>
                <w:bCs/>
                <w:lang w:val="en-US"/>
              </w:rPr>
            </w:pPr>
            <w:r w:rsidRPr="00FE0395">
              <w:rPr>
                <w:rFonts w:ascii="Arial" w:hAnsi="Arial" w:cs="Arial"/>
                <w:bCs/>
                <w:lang w:val="en-US"/>
              </w:rPr>
              <w:t>Acknowledgement</w:t>
            </w:r>
            <w:r>
              <w:rPr>
                <w:rFonts w:ascii="Arial" w:hAnsi="Arial" w:cs="Arial"/>
                <w:bCs/>
                <w:lang w:val="en-US"/>
              </w:rPr>
              <w:t xml:space="preserve"> of </w:t>
            </w:r>
            <w:r w:rsidR="00623ACA">
              <w:rPr>
                <w:rFonts w:ascii="Arial" w:hAnsi="Arial" w:cs="Arial"/>
                <w:bCs/>
                <w:lang w:val="en-US"/>
              </w:rPr>
              <w:t>Japanese Economic  and Development Cooperation</w:t>
            </w:r>
            <w:r>
              <w:rPr>
                <w:rFonts w:ascii="Arial" w:hAnsi="Arial" w:cs="Arial"/>
                <w:bCs/>
                <w:lang w:val="en-US"/>
              </w:rPr>
              <w:t xml:space="preserve"> </w:t>
            </w:r>
            <w:r w:rsidRPr="00FE0395">
              <w:rPr>
                <w:rFonts w:ascii="Arial" w:hAnsi="Arial" w:cs="Arial"/>
                <w:bCs/>
                <w:lang w:val="en-US"/>
              </w:rPr>
              <w:t>Extension</w:t>
            </w:r>
          </w:p>
        </w:tc>
        <w:tc>
          <w:tcPr>
            <w:tcW w:w="3828" w:type="dxa"/>
          </w:tcPr>
          <w:p w14:paraId="52A2C3D1" w14:textId="0188B576" w:rsidR="00623ACA" w:rsidRDefault="00623ACA" w:rsidP="00623ACA">
            <w:pPr>
              <w:rPr>
                <w:rFonts w:ascii="Arial" w:hAnsi="Arial" w:cs="Arial"/>
                <w:bCs/>
                <w:lang w:val="en-US"/>
              </w:rPr>
            </w:pPr>
            <w:r w:rsidRPr="00623ACA">
              <w:rPr>
                <w:rFonts w:ascii="Arial" w:hAnsi="Arial" w:cs="Arial"/>
                <w:bCs/>
                <w:lang w:val="en-US"/>
              </w:rPr>
              <w:t>promoting the economic and social development of fisheries sector in outer islands</w:t>
            </w:r>
            <w:r>
              <w:rPr>
                <w:rFonts w:ascii="Arial" w:hAnsi="Arial" w:cs="Arial"/>
                <w:bCs/>
                <w:lang w:val="en-US"/>
              </w:rPr>
              <w:t xml:space="preserve"> and the enhancement of fisheries surveillance capacity</w:t>
            </w:r>
          </w:p>
        </w:tc>
        <w:tc>
          <w:tcPr>
            <w:tcW w:w="1417" w:type="dxa"/>
          </w:tcPr>
          <w:p w14:paraId="493F1C64" w14:textId="77777777" w:rsidR="00623ACA" w:rsidRDefault="00623ACA" w:rsidP="00623ACA">
            <w:pPr>
              <w:rPr>
                <w:rFonts w:ascii="Arial" w:hAnsi="Arial" w:cs="Arial"/>
                <w:bCs/>
                <w:lang w:val="en-US"/>
              </w:rPr>
            </w:pPr>
          </w:p>
        </w:tc>
        <w:tc>
          <w:tcPr>
            <w:tcW w:w="1843" w:type="dxa"/>
          </w:tcPr>
          <w:p w14:paraId="1530FEA6" w14:textId="7FFBA29A" w:rsidR="00623ACA" w:rsidRDefault="00623ACA" w:rsidP="00623ACA">
            <w:pPr>
              <w:rPr>
                <w:rFonts w:ascii="Arial" w:hAnsi="Arial" w:cs="Arial"/>
                <w:bCs/>
                <w:lang w:val="en-US"/>
              </w:rPr>
            </w:pPr>
            <w:r>
              <w:rPr>
                <w:rFonts w:ascii="Arial" w:hAnsi="Arial" w:cs="Arial"/>
                <w:bCs/>
                <w:lang w:val="en-US"/>
              </w:rPr>
              <w:t xml:space="preserve">14 </w:t>
            </w:r>
            <w:proofErr w:type="spellStart"/>
            <w:r>
              <w:rPr>
                <w:rFonts w:ascii="Arial" w:hAnsi="Arial" w:cs="Arial"/>
                <w:bCs/>
                <w:lang w:val="en-US"/>
              </w:rPr>
              <w:t>Februari</w:t>
            </w:r>
            <w:proofErr w:type="spellEnd"/>
            <w:r>
              <w:rPr>
                <w:rFonts w:ascii="Arial" w:hAnsi="Arial" w:cs="Arial"/>
                <w:bCs/>
                <w:lang w:val="en-US"/>
              </w:rPr>
              <w:t xml:space="preserve"> 2020</w:t>
            </w:r>
          </w:p>
        </w:tc>
        <w:tc>
          <w:tcPr>
            <w:tcW w:w="1562" w:type="dxa"/>
          </w:tcPr>
          <w:p w14:paraId="13A5E360" w14:textId="77777777" w:rsidR="00623ACA" w:rsidRDefault="00623ACA" w:rsidP="00623ACA">
            <w:pPr>
              <w:rPr>
                <w:rFonts w:ascii="Arial" w:hAnsi="Arial" w:cs="Arial"/>
                <w:bCs/>
                <w:lang w:val="en-US"/>
              </w:rPr>
            </w:pPr>
          </w:p>
        </w:tc>
      </w:tr>
      <w:tr w:rsidR="00FE0395" w14:paraId="68D0526B" w14:textId="77777777" w:rsidTr="00AA2850">
        <w:trPr>
          <w:jc w:val="center"/>
        </w:trPr>
        <w:tc>
          <w:tcPr>
            <w:tcW w:w="846" w:type="dxa"/>
          </w:tcPr>
          <w:p w14:paraId="37F15233" w14:textId="77777777" w:rsidR="00FE0395" w:rsidRPr="00BE021C" w:rsidRDefault="00FE0395" w:rsidP="00F46698">
            <w:pPr>
              <w:pStyle w:val="ListParagraph"/>
              <w:numPr>
                <w:ilvl w:val="0"/>
                <w:numId w:val="1"/>
              </w:numPr>
              <w:ind w:left="0" w:firstLine="0"/>
              <w:rPr>
                <w:rFonts w:ascii="Arial" w:hAnsi="Arial" w:cs="Arial"/>
                <w:bCs/>
                <w:lang w:val="en-US"/>
              </w:rPr>
            </w:pPr>
          </w:p>
        </w:tc>
        <w:tc>
          <w:tcPr>
            <w:tcW w:w="1552" w:type="dxa"/>
          </w:tcPr>
          <w:p w14:paraId="3FEB32A3" w14:textId="7998AC03" w:rsidR="00FE0395" w:rsidRDefault="00FE0395" w:rsidP="00FE0395">
            <w:pPr>
              <w:rPr>
                <w:rFonts w:ascii="Arial" w:hAnsi="Arial" w:cs="Arial"/>
                <w:bCs/>
                <w:lang w:val="en-US"/>
              </w:rPr>
            </w:pPr>
            <w:r>
              <w:rPr>
                <w:rFonts w:ascii="Arial" w:hAnsi="Arial" w:cs="Arial"/>
                <w:bCs/>
                <w:lang w:val="en-US"/>
              </w:rPr>
              <w:t xml:space="preserve">EN </w:t>
            </w:r>
            <w:r w:rsidRPr="00623ACA">
              <w:rPr>
                <w:rFonts w:ascii="Arial" w:hAnsi="Arial" w:cs="Arial"/>
                <w:bCs/>
                <w:lang w:val="en-US"/>
              </w:rPr>
              <w:t>the Govt of Japan</w:t>
            </w:r>
            <w:r>
              <w:rPr>
                <w:rFonts w:ascii="Arial" w:hAnsi="Arial" w:cs="Arial"/>
                <w:bCs/>
                <w:lang w:val="en-US"/>
              </w:rPr>
              <w:t xml:space="preserve"> to</w:t>
            </w:r>
            <w:r w:rsidRPr="00243310">
              <w:rPr>
                <w:rFonts w:ascii="Arial" w:hAnsi="Arial" w:cs="Arial"/>
                <w:bCs/>
                <w:lang w:val="en-US"/>
              </w:rPr>
              <w:t xml:space="preserve"> the Govt of Republic of Indonesia </w:t>
            </w:r>
          </w:p>
        </w:tc>
        <w:tc>
          <w:tcPr>
            <w:tcW w:w="2698" w:type="dxa"/>
          </w:tcPr>
          <w:p w14:paraId="3D027553" w14:textId="77777777" w:rsidR="00FE0395" w:rsidRPr="00BE021C" w:rsidRDefault="00FE0395" w:rsidP="00FE0395">
            <w:pPr>
              <w:rPr>
                <w:rFonts w:ascii="Arial" w:hAnsi="Arial" w:cs="Arial"/>
                <w:bCs/>
              </w:rPr>
            </w:pPr>
          </w:p>
        </w:tc>
        <w:tc>
          <w:tcPr>
            <w:tcW w:w="2409" w:type="dxa"/>
          </w:tcPr>
          <w:p w14:paraId="225BD063" w14:textId="729BBB4C" w:rsidR="00FE0395" w:rsidRDefault="00FE0395" w:rsidP="00FE0395">
            <w:pPr>
              <w:rPr>
                <w:rFonts w:ascii="Arial" w:hAnsi="Arial" w:cs="Arial"/>
                <w:bCs/>
                <w:lang w:val="en-US"/>
              </w:rPr>
            </w:pPr>
            <w:r w:rsidRPr="00FE0395">
              <w:rPr>
                <w:rFonts w:ascii="Arial" w:hAnsi="Arial" w:cs="Arial"/>
                <w:bCs/>
                <w:lang w:val="en-US"/>
              </w:rPr>
              <w:t>Acknowledgement</w:t>
            </w:r>
            <w:r>
              <w:rPr>
                <w:rFonts w:ascii="Arial" w:hAnsi="Arial" w:cs="Arial"/>
                <w:bCs/>
                <w:lang w:val="en-US"/>
              </w:rPr>
              <w:t xml:space="preserve"> Of Japanese Economic Cooperation Extension</w:t>
            </w:r>
          </w:p>
        </w:tc>
        <w:tc>
          <w:tcPr>
            <w:tcW w:w="3828" w:type="dxa"/>
          </w:tcPr>
          <w:p w14:paraId="37563AA2" w14:textId="5F501CAB" w:rsidR="00FE0395" w:rsidRPr="00623ACA" w:rsidRDefault="00FE0395" w:rsidP="00FE0395">
            <w:pPr>
              <w:rPr>
                <w:rFonts w:ascii="Arial" w:hAnsi="Arial" w:cs="Arial"/>
                <w:bCs/>
                <w:lang w:val="en-US"/>
              </w:rPr>
            </w:pPr>
            <w:r w:rsidRPr="00623ACA">
              <w:rPr>
                <w:rFonts w:ascii="Arial" w:hAnsi="Arial" w:cs="Arial"/>
                <w:bCs/>
                <w:lang w:val="en-US"/>
              </w:rPr>
              <w:t>promoting the economic and social development of fisheries sector in outer islands</w:t>
            </w:r>
          </w:p>
        </w:tc>
        <w:tc>
          <w:tcPr>
            <w:tcW w:w="1417" w:type="dxa"/>
          </w:tcPr>
          <w:p w14:paraId="02143C6F" w14:textId="77777777" w:rsidR="00FE0395" w:rsidRDefault="00FE0395" w:rsidP="00FE0395">
            <w:pPr>
              <w:rPr>
                <w:rFonts w:ascii="Arial" w:hAnsi="Arial" w:cs="Arial"/>
                <w:bCs/>
                <w:lang w:val="en-US"/>
              </w:rPr>
            </w:pPr>
          </w:p>
        </w:tc>
        <w:tc>
          <w:tcPr>
            <w:tcW w:w="1843" w:type="dxa"/>
          </w:tcPr>
          <w:p w14:paraId="5D5F3129" w14:textId="6242FE7E" w:rsidR="00FE0395" w:rsidRDefault="00FE0395" w:rsidP="00FE0395">
            <w:pPr>
              <w:rPr>
                <w:rFonts w:ascii="Arial" w:hAnsi="Arial" w:cs="Arial"/>
                <w:bCs/>
                <w:lang w:val="en-US"/>
              </w:rPr>
            </w:pPr>
            <w:r>
              <w:rPr>
                <w:rFonts w:ascii="Arial" w:hAnsi="Arial" w:cs="Arial"/>
                <w:bCs/>
                <w:lang w:val="en-US"/>
              </w:rPr>
              <w:t xml:space="preserve">14 </w:t>
            </w:r>
            <w:proofErr w:type="spellStart"/>
            <w:r>
              <w:rPr>
                <w:rFonts w:ascii="Arial" w:hAnsi="Arial" w:cs="Arial"/>
                <w:bCs/>
                <w:lang w:val="en-US"/>
              </w:rPr>
              <w:t>Februari</w:t>
            </w:r>
            <w:proofErr w:type="spellEnd"/>
            <w:r>
              <w:rPr>
                <w:rFonts w:ascii="Arial" w:hAnsi="Arial" w:cs="Arial"/>
                <w:bCs/>
                <w:lang w:val="en-US"/>
              </w:rPr>
              <w:t xml:space="preserve"> 2020</w:t>
            </w:r>
          </w:p>
        </w:tc>
        <w:tc>
          <w:tcPr>
            <w:tcW w:w="1562" w:type="dxa"/>
          </w:tcPr>
          <w:p w14:paraId="27EDCCA3" w14:textId="77777777" w:rsidR="00FE0395" w:rsidRDefault="00FE0395" w:rsidP="00FE0395">
            <w:pPr>
              <w:rPr>
                <w:rFonts w:ascii="Arial" w:hAnsi="Arial" w:cs="Arial"/>
                <w:bCs/>
                <w:lang w:val="en-US"/>
              </w:rPr>
            </w:pPr>
          </w:p>
        </w:tc>
      </w:tr>
      <w:tr w:rsidR="00FE0395" w14:paraId="0800A6BE" w14:textId="77777777" w:rsidTr="00AA2850">
        <w:trPr>
          <w:jc w:val="center"/>
        </w:trPr>
        <w:tc>
          <w:tcPr>
            <w:tcW w:w="846" w:type="dxa"/>
          </w:tcPr>
          <w:p w14:paraId="1B7C0DFC" w14:textId="77777777" w:rsidR="00FE0395" w:rsidRPr="00BE021C" w:rsidRDefault="00FE0395" w:rsidP="00F46698">
            <w:pPr>
              <w:pStyle w:val="ListParagraph"/>
              <w:numPr>
                <w:ilvl w:val="0"/>
                <w:numId w:val="1"/>
              </w:numPr>
              <w:ind w:left="0" w:firstLine="0"/>
              <w:rPr>
                <w:rFonts w:ascii="Arial" w:hAnsi="Arial" w:cs="Arial"/>
                <w:bCs/>
                <w:lang w:val="en-US"/>
              </w:rPr>
            </w:pPr>
          </w:p>
        </w:tc>
        <w:tc>
          <w:tcPr>
            <w:tcW w:w="1552" w:type="dxa"/>
          </w:tcPr>
          <w:p w14:paraId="01313293" w14:textId="477035D1" w:rsidR="00FE0395" w:rsidRDefault="00FE0395" w:rsidP="00FE0395">
            <w:pPr>
              <w:rPr>
                <w:rFonts w:ascii="Arial" w:hAnsi="Arial" w:cs="Arial"/>
                <w:bCs/>
                <w:lang w:val="en-US"/>
              </w:rPr>
            </w:pPr>
            <w:r>
              <w:rPr>
                <w:rFonts w:ascii="Arial" w:hAnsi="Arial" w:cs="Arial"/>
                <w:bCs/>
                <w:lang w:val="en-US"/>
              </w:rPr>
              <w:t>EN</w:t>
            </w:r>
            <w:r w:rsidRPr="00243310">
              <w:rPr>
                <w:rFonts w:ascii="Arial" w:hAnsi="Arial" w:cs="Arial"/>
                <w:bCs/>
                <w:lang w:val="en-US"/>
              </w:rPr>
              <w:t xml:space="preserve"> the Govt of Republic of Indonesia </w:t>
            </w:r>
            <w:r>
              <w:rPr>
                <w:rFonts w:ascii="Arial" w:hAnsi="Arial" w:cs="Arial"/>
                <w:bCs/>
                <w:lang w:val="en-US"/>
              </w:rPr>
              <w:t>to</w:t>
            </w:r>
            <w:r w:rsidRPr="00243310">
              <w:rPr>
                <w:rFonts w:ascii="Arial" w:hAnsi="Arial" w:cs="Arial"/>
                <w:bCs/>
                <w:lang w:val="en-US"/>
              </w:rPr>
              <w:t xml:space="preserve"> the Govt of </w:t>
            </w:r>
            <w:r>
              <w:rPr>
                <w:rFonts w:ascii="Arial" w:hAnsi="Arial" w:cs="Arial"/>
                <w:bCs/>
                <w:lang w:val="en-US"/>
              </w:rPr>
              <w:t>Japan</w:t>
            </w:r>
          </w:p>
        </w:tc>
        <w:tc>
          <w:tcPr>
            <w:tcW w:w="2698" w:type="dxa"/>
          </w:tcPr>
          <w:p w14:paraId="576DE374" w14:textId="5A0330B3" w:rsidR="00FE0395" w:rsidRPr="00BE021C" w:rsidRDefault="00FE0395" w:rsidP="00FE0395">
            <w:pPr>
              <w:rPr>
                <w:rFonts w:ascii="Arial" w:hAnsi="Arial" w:cs="Arial"/>
                <w:bCs/>
              </w:rPr>
            </w:pPr>
          </w:p>
        </w:tc>
        <w:tc>
          <w:tcPr>
            <w:tcW w:w="2409" w:type="dxa"/>
          </w:tcPr>
          <w:p w14:paraId="2DBBBFDF" w14:textId="0364DAC6" w:rsidR="00FE0395" w:rsidRPr="00FE0395" w:rsidRDefault="00FE0395" w:rsidP="00FE0395">
            <w:pPr>
              <w:rPr>
                <w:rFonts w:ascii="Arial" w:hAnsi="Arial" w:cs="Arial"/>
                <w:bCs/>
                <w:lang w:val="en-US"/>
              </w:rPr>
            </w:pPr>
            <w:r>
              <w:rPr>
                <w:rFonts w:ascii="Arial" w:hAnsi="Arial" w:cs="Arial"/>
                <w:bCs/>
                <w:lang w:val="en-US"/>
              </w:rPr>
              <w:t xml:space="preserve">of Japanese Economic Cooperation </w:t>
            </w:r>
            <w:r w:rsidRPr="00FE0395">
              <w:rPr>
                <w:rFonts w:ascii="Arial" w:hAnsi="Arial" w:cs="Arial"/>
                <w:bCs/>
                <w:lang w:val="en-US"/>
              </w:rPr>
              <w:t>Extension</w:t>
            </w:r>
          </w:p>
        </w:tc>
        <w:tc>
          <w:tcPr>
            <w:tcW w:w="3828" w:type="dxa"/>
          </w:tcPr>
          <w:p w14:paraId="16BC8E14" w14:textId="1B988A43" w:rsidR="00FE0395" w:rsidRPr="00623ACA" w:rsidRDefault="00FE0395" w:rsidP="00FE0395">
            <w:pPr>
              <w:rPr>
                <w:rFonts w:ascii="Arial" w:hAnsi="Arial" w:cs="Arial"/>
                <w:bCs/>
                <w:lang w:val="en-US"/>
              </w:rPr>
            </w:pPr>
            <w:r>
              <w:rPr>
                <w:rFonts w:ascii="Arial" w:hAnsi="Arial" w:cs="Arial"/>
                <w:bCs/>
                <w:lang w:val="en-US"/>
              </w:rPr>
              <w:t>Implementation of the Program for the development of Fisheries Sector in Outer Islands</w:t>
            </w:r>
          </w:p>
        </w:tc>
        <w:tc>
          <w:tcPr>
            <w:tcW w:w="1417" w:type="dxa"/>
          </w:tcPr>
          <w:p w14:paraId="5AA3545B" w14:textId="77777777" w:rsidR="00FE0395" w:rsidRDefault="00FE0395" w:rsidP="00FE0395">
            <w:pPr>
              <w:rPr>
                <w:rFonts w:ascii="Arial" w:hAnsi="Arial" w:cs="Arial"/>
                <w:bCs/>
                <w:lang w:val="en-US"/>
              </w:rPr>
            </w:pPr>
          </w:p>
        </w:tc>
        <w:tc>
          <w:tcPr>
            <w:tcW w:w="1843" w:type="dxa"/>
          </w:tcPr>
          <w:p w14:paraId="46E7FEA6" w14:textId="26825BB3" w:rsidR="00FE0395" w:rsidRDefault="00FE0395" w:rsidP="00FE0395">
            <w:pPr>
              <w:rPr>
                <w:rFonts w:ascii="Arial" w:hAnsi="Arial" w:cs="Arial"/>
                <w:bCs/>
                <w:lang w:val="en-US"/>
              </w:rPr>
            </w:pPr>
            <w:r>
              <w:rPr>
                <w:rFonts w:ascii="Arial" w:hAnsi="Arial" w:cs="Arial"/>
                <w:bCs/>
                <w:lang w:val="en-US"/>
              </w:rPr>
              <w:t xml:space="preserve">25 </w:t>
            </w:r>
            <w:proofErr w:type="spellStart"/>
            <w:r>
              <w:rPr>
                <w:rFonts w:ascii="Arial" w:hAnsi="Arial" w:cs="Arial"/>
                <w:bCs/>
                <w:lang w:val="en-US"/>
              </w:rPr>
              <w:t>Juni</w:t>
            </w:r>
            <w:proofErr w:type="spellEnd"/>
            <w:r>
              <w:rPr>
                <w:rFonts w:ascii="Arial" w:hAnsi="Arial" w:cs="Arial"/>
                <w:bCs/>
                <w:lang w:val="en-US"/>
              </w:rPr>
              <w:t xml:space="preserve"> 2018</w:t>
            </w:r>
          </w:p>
        </w:tc>
        <w:tc>
          <w:tcPr>
            <w:tcW w:w="1562" w:type="dxa"/>
          </w:tcPr>
          <w:p w14:paraId="4D210D1B" w14:textId="77777777" w:rsidR="00FE0395" w:rsidRDefault="00FE0395" w:rsidP="00FE0395">
            <w:pPr>
              <w:rPr>
                <w:rFonts w:ascii="Arial" w:hAnsi="Arial" w:cs="Arial"/>
                <w:bCs/>
                <w:lang w:val="en-US"/>
              </w:rPr>
            </w:pPr>
          </w:p>
        </w:tc>
      </w:tr>
      <w:tr w:rsidR="00FE0395" w14:paraId="1C6BA540" w14:textId="77777777" w:rsidTr="00AA2850">
        <w:trPr>
          <w:jc w:val="center"/>
        </w:trPr>
        <w:tc>
          <w:tcPr>
            <w:tcW w:w="846" w:type="dxa"/>
          </w:tcPr>
          <w:p w14:paraId="182165EE" w14:textId="77777777" w:rsidR="00FE0395" w:rsidRPr="00BE021C" w:rsidRDefault="00FE0395" w:rsidP="00F46698">
            <w:pPr>
              <w:pStyle w:val="ListParagraph"/>
              <w:numPr>
                <w:ilvl w:val="0"/>
                <w:numId w:val="1"/>
              </w:numPr>
              <w:ind w:left="0" w:firstLine="0"/>
              <w:rPr>
                <w:rFonts w:ascii="Arial" w:hAnsi="Arial" w:cs="Arial"/>
                <w:bCs/>
                <w:lang w:val="en-US"/>
              </w:rPr>
            </w:pPr>
          </w:p>
        </w:tc>
        <w:tc>
          <w:tcPr>
            <w:tcW w:w="1552" w:type="dxa"/>
          </w:tcPr>
          <w:p w14:paraId="545007F8" w14:textId="048B4D9C" w:rsidR="00FE0395" w:rsidRDefault="00FE0395" w:rsidP="00FE0395">
            <w:pPr>
              <w:rPr>
                <w:rFonts w:ascii="Arial" w:hAnsi="Arial" w:cs="Arial"/>
                <w:bCs/>
                <w:lang w:val="en-US"/>
              </w:rPr>
            </w:pPr>
            <w:r>
              <w:rPr>
                <w:rFonts w:ascii="Arial" w:hAnsi="Arial" w:cs="Arial"/>
                <w:bCs/>
                <w:lang w:val="en-US"/>
              </w:rPr>
              <w:t xml:space="preserve">EN </w:t>
            </w:r>
            <w:r w:rsidRPr="00623ACA">
              <w:rPr>
                <w:rFonts w:ascii="Arial" w:hAnsi="Arial" w:cs="Arial"/>
                <w:bCs/>
                <w:lang w:val="en-US"/>
              </w:rPr>
              <w:t>the Govt of Japan</w:t>
            </w:r>
            <w:r>
              <w:rPr>
                <w:rFonts w:ascii="Arial" w:hAnsi="Arial" w:cs="Arial"/>
                <w:bCs/>
                <w:lang w:val="en-US"/>
              </w:rPr>
              <w:t xml:space="preserve"> to</w:t>
            </w:r>
            <w:r w:rsidRPr="00243310">
              <w:rPr>
                <w:rFonts w:ascii="Arial" w:hAnsi="Arial" w:cs="Arial"/>
                <w:bCs/>
                <w:lang w:val="en-US"/>
              </w:rPr>
              <w:t xml:space="preserve"> the Govt of Republic of Indonesia</w:t>
            </w:r>
          </w:p>
        </w:tc>
        <w:tc>
          <w:tcPr>
            <w:tcW w:w="2698" w:type="dxa"/>
          </w:tcPr>
          <w:p w14:paraId="1D4E8AE4" w14:textId="77777777" w:rsidR="00FE0395" w:rsidRPr="00BE021C" w:rsidRDefault="00FE0395" w:rsidP="00FE0395">
            <w:pPr>
              <w:rPr>
                <w:rFonts w:ascii="Arial" w:hAnsi="Arial" w:cs="Arial"/>
                <w:bCs/>
              </w:rPr>
            </w:pPr>
          </w:p>
        </w:tc>
        <w:tc>
          <w:tcPr>
            <w:tcW w:w="2409" w:type="dxa"/>
          </w:tcPr>
          <w:p w14:paraId="6932FF7A" w14:textId="0FF2E677" w:rsidR="00FE0395" w:rsidRPr="00FE0395" w:rsidRDefault="00FE0395" w:rsidP="00FE0395">
            <w:pPr>
              <w:rPr>
                <w:rFonts w:ascii="Arial" w:hAnsi="Arial" w:cs="Arial"/>
                <w:bCs/>
                <w:lang w:val="en-US"/>
              </w:rPr>
            </w:pPr>
            <w:r w:rsidRPr="00FE0395">
              <w:rPr>
                <w:rFonts w:ascii="Arial" w:hAnsi="Arial" w:cs="Arial"/>
                <w:bCs/>
                <w:lang w:val="en-US"/>
              </w:rPr>
              <w:t xml:space="preserve">Acknowledgement </w:t>
            </w:r>
            <w:r>
              <w:rPr>
                <w:rFonts w:ascii="Arial" w:hAnsi="Arial" w:cs="Arial"/>
                <w:bCs/>
                <w:lang w:val="en-US"/>
              </w:rPr>
              <w:t xml:space="preserve">Japanese Economic  and Development Cooperation </w:t>
            </w:r>
            <w:r w:rsidRPr="00FE0395">
              <w:rPr>
                <w:rFonts w:ascii="Arial" w:hAnsi="Arial" w:cs="Arial"/>
                <w:bCs/>
                <w:lang w:val="en-US"/>
              </w:rPr>
              <w:t>Extension</w:t>
            </w:r>
          </w:p>
        </w:tc>
        <w:tc>
          <w:tcPr>
            <w:tcW w:w="3828" w:type="dxa"/>
          </w:tcPr>
          <w:p w14:paraId="647FE36E" w14:textId="40A04388" w:rsidR="00FE0395" w:rsidRDefault="00FE0395" w:rsidP="00FE0395">
            <w:pPr>
              <w:rPr>
                <w:rFonts w:ascii="Arial" w:hAnsi="Arial" w:cs="Arial"/>
                <w:bCs/>
                <w:lang w:val="en-US"/>
              </w:rPr>
            </w:pPr>
            <w:r w:rsidRPr="00FE0395">
              <w:rPr>
                <w:rFonts w:ascii="Arial" w:hAnsi="Arial" w:cs="Arial"/>
                <w:bCs/>
                <w:lang w:val="en-US"/>
              </w:rPr>
              <w:t>Implementation of the Program for the development of Fisheries Sector in Outer Islands</w:t>
            </w:r>
          </w:p>
        </w:tc>
        <w:tc>
          <w:tcPr>
            <w:tcW w:w="1417" w:type="dxa"/>
          </w:tcPr>
          <w:p w14:paraId="1944D352" w14:textId="77777777" w:rsidR="00FE0395" w:rsidRDefault="00FE0395" w:rsidP="00FE0395">
            <w:pPr>
              <w:rPr>
                <w:rFonts w:ascii="Arial" w:hAnsi="Arial" w:cs="Arial"/>
                <w:bCs/>
                <w:lang w:val="en-US"/>
              </w:rPr>
            </w:pPr>
          </w:p>
        </w:tc>
        <w:tc>
          <w:tcPr>
            <w:tcW w:w="1843" w:type="dxa"/>
          </w:tcPr>
          <w:p w14:paraId="006BBAE6" w14:textId="650A97D8" w:rsidR="00FE0395" w:rsidRDefault="00FE0395" w:rsidP="00FE0395">
            <w:pPr>
              <w:rPr>
                <w:rFonts w:ascii="Arial" w:hAnsi="Arial" w:cs="Arial"/>
                <w:bCs/>
                <w:lang w:val="en-US"/>
              </w:rPr>
            </w:pPr>
            <w:r w:rsidRPr="00FE0395">
              <w:rPr>
                <w:rFonts w:ascii="Arial" w:hAnsi="Arial" w:cs="Arial"/>
                <w:bCs/>
                <w:lang w:val="en-US"/>
              </w:rPr>
              <w:t xml:space="preserve">25 </w:t>
            </w:r>
            <w:proofErr w:type="spellStart"/>
            <w:r w:rsidRPr="00FE0395">
              <w:rPr>
                <w:rFonts w:ascii="Arial" w:hAnsi="Arial" w:cs="Arial"/>
                <w:bCs/>
                <w:lang w:val="en-US"/>
              </w:rPr>
              <w:t>Juni</w:t>
            </w:r>
            <w:proofErr w:type="spellEnd"/>
            <w:r w:rsidRPr="00FE0395">
              <w:rPr>
                <w:rFonts w:ascii="Arial" w:hAnsi="Arial" w:cs="Arial"/>
                <w:bCs/>
                <w:lang w:val="en-US"/>
              </w:rPr>
              <w:t xml:space="preserve"> 2018</w:t>
            </w:r>
          </w:p>
        </w:tc>
        <w:tc>
          <w:tcPr>
            <w:tcW w:w="1562" w:type="dxa"/>
          </w:tcPr>
          <w:p w14:paraId="3FEDAF52" w14:textId="77777777" w:rsidR="00FE0395" w:rsidRDefault="00FE0395" w:rsidP="00FE0395">
            <w:pPr>
              <w:rPr>
                <w:rFonts w:ascii="Arial" w:hAnsi="Arial" w:cs="Arial"/>
                <w:bCs/>
                <w:lang w:val="en-US"/>
              </w:rPr>
            </w:pPr>
          </w:p>
        </w:tc>
      </w:tr>
      <w:tr w:rsidR="00FE0395" w14:paraId="21276CA5" w14:textId="77777777" w:rsidTr="00AA2850">
        <w:trPr>
          <w:jc w:val="center"/>
        </w:trPr>
        <w:tc>
          <w:tcPr>
            <w:tcW w:w="846" w:type="dxa"/>
          </w:tcPr>
          <w:p w14:paraId="62A14537" w14:textId="77777777" w:rsidR="00FE0395" w:rsidRPr="00BE021C" w:rsidRDefault="00FE0395" w:rsidP="00F46698">
            <w:pPr>
              <w:pStyle w:val="ListParagraph"/>
              <w:numPr>
                <w:ilvl w:val="0"/>
                <w:numId w:val="1"/>
              </w:numPr>
              <w:ind w:left="0" w:firstLine="0"/>
              <w:rPr>
                <w:rFonts w:ascii="Arial" w:hAnsi="Arial" w:cs="Arial"/>
                <w:bCs/>
                <w:lang w:val="en-US"/>
              </w:rPr>
            </w:pPr>
          </w:p>
        </w:tc>
        <w:tc>
          <w:tcPr>
            <w:tcW w:w="1552" w:type="dxa"/>
          </w:tcPr>
          <w:p w14:paraId="5FE9431E" w14:textId="1006D87B" w:rsidR="00FE0395" w:rsidRDefault="00FE0395" w:rsidP="00FE0395">
            <w:pPr>
              <w:rPr>
                <w:rFonts w:ascii="Arial" w:hAnsi="Arial" w:cs="Arial"/>
                <w:bCs/>
                <w:lang w:val="en-US"/>
              </w:rPr>
            </w:pPr>
            <w:r>
              <w:rPr>
                <w:rFonts w:ascii="Arial" w:hAnsi="Arial" w:cs="Arial"/>
                <w:bCs/>
                <w:lang w:val="en-US"/>
              </w:rPr>
              <w:t xml:space="preserve">EN </w:t>
            </w:r>
            <w:r w:rsidRPr="00623ACA">
              <w:rPr>
                <w:rFonts w:ascii="Arial" w:hAnsi="Arial" w:cs="Arial"/>
                <w:bCs/>
                <w:lang w:val="en-US"/>
              </w:rPr>
              <w:t>the Govt of Japan</w:t>
            </w:r>
            <w:r>
              <w:rPr>
                <w:rFonts w:ascii="Arial" w:hAnsi="Arial" w:cs="Arial"/>
                <w:bCs/>
                <w:lang w:val="en-US"/>
              </w:rPr>
              <w:t xml:space="preserve"> to</w:t>
            </w:r>
            <w:r w:rsidRPr="00243310">
              <w:rPr>
                <w:rFonts w:ascii="Arial" w:hAnsi="Arial" w:cs="Arial"/>
                <w:bCs/>
                <w:lang w:val="en-US"/>
              </w:rPr>
              <w:t xml:space="preserve"> the Govt of Republic of Indonesia</w:t>
            </w:r>
          </w:p>
        </w:tc>
        <w:tc>
          <w:tcPr>
            <w:tcW w:w="2698" w:type="dxa"/>
          </w:tcPr>
          <w:p w14:paraId="12C0C492" w14:textId="77777777" w:rsidR="00FE0395" w:rsidRPr="00BE021C" w:rsidRDefault="00FE0395" w:rsidP="00FE0395">
            <w:pPr>
              <w:rPr>
                <w:rFonts w:ascii="Arial" w:hAnsi="Arial" w:cs="Arial"/>
                <w:bCs/>
              </w:rPr>
            </w:pPr>
          </w:p>
        </w:tc>
        <w:tc>
          <w:tcPr>
            <w:tcW w:w="2409" w:type="dxa"/>
          </w:tcPr>
          <w:p w14:paraId="0841D362" w14:textId="71ABA4F2" w:rsidR="00FE0395" w:rsidRPr="00FE0395" w:rsidRDefault="00FE0395" w:rsidP="00FE0395">
            <w:pPr>
              <w:rPr>
                <w:rFonts w:ascii="Arial" w:hAnsi="Arial" w:cs="Arial"/>
                <w:bCs/>
                <w:lang w:val="en-US"/>
              </w:rPr>
            </w:pPr>
            <w:r w:rsidRPr="00FE0395">
              <w:rPr>
                <w:rFonts w:ascii="Arial" w:hAnsi="Arial" w:cs="Arial"/>
                <w:bCs/>
                <w:lang w:val="en-US"/>
              </w:rPr>
              <w:t xml:space="preserve">Acknowledgement </w:t>
            </w:r>
            <w:r>
              <w:rPr>
                <w:rFonts w:ascii="Arial" w:hAnsi="Arial" w:cs="Arial"/>
                <w:bCs/>
                <w:lang w:val="en-US"/>
              </w:rPr>
              <w:t xml:space="preserve">Japanese Economic  and Development Cooperation </w:t>
            </w:r>
            <w:r w:rsidRPr="00FE0395">
              <w:rPr>
                <w:rFonts w:ascii="Arial" w:hAnsi="Arial" w:cs="Arial"/>
                <w:bCs/>
                <w:lang w:val="en-US"/>
              </w:rPr>
              <w:t>Extension</w:t>
            </w:r>
          </w:p>
        </w:tc>
        <w:tc>
          <w:tcPr>
            <w:tcW w:w="3828" w:type="dxa"/>
          </w:tcPr>
          <w:p w14:paraId="60570EDF" w14:textId="692C79E0" w:rsidR="00FE0395" w:rsidRPr="00FE0395" w:rsidRDefault="00FE0395" w:rsidP="00FE0395">
            <w:pPr>
              <w:rPr>
                <w:rFonts w:ascii="Arial" w:hAnsi="Arial" w:cs="Arial"/>
                <w:bCs/>
                <w:lang w:val="en-US"/>
              </w:rPr>
            </w:pPr>
            <w:r w:rsidRPr="00FE0395">
              <w:rPr>
                <w:rFonts w:ascii="Arial" w:hAnsi="Arial" w:cs="Arial"/>
                <w:bCs/>
                <w:lang w:val="en-US"/>
              </w:rPr>
              <w:t>The grant of fisheries patrol vessels with other equipment related to the operation of the fisheries patrol vessels</w:t>
            </w:r>
          </w:p>
        </w:tc>
        <w:tc>
          <w:tcPr>
            <w:tcW w:w="1417" w:type="dxa"/>
          </w:tcPr>
          <w:p w14:paraId="06E26AAA" w14:textId="77777777" w:rsidR="00FE0395" w:rsidRDefault="00FE0395" w:rsidP="00FE0395">
            <w:pPr>
              <w:rPr>
                <w:rFonts w:ascii="Arial" w:hAnsi="Arial" w:cs="Arial"/>
                <w:bCs/>
                <w:lang w:val="en-US"/>
              </w:rPr>
            </w:pPr>
          </w:p>
        </w:tc>
        <w:tc>
          <w:tcPr>
            <w:tcW w:w="1843" w:type="dxa"/>
          </w:tcPr>
          <w:p w14:paraId="3722B395" w14:textId="28CCF022" w:rsidR="00FE0395" w:rsidRPr="00FE0395" w:rsidRDefault="00FE0395" w:rsidP="00FE0395">
            <w:pPr>
              <w:rPr>
                <w:rFonts w:ascii="Arial" w:hAnsi="Arial" w:cs="Arial"/>
                <w:bCs/>
                <w:lang w:val="en-US"/>
              </w:rPr>
            </w:pPr>
            <w:r>
              <w:rPr>
                <w:rFonts w:ascii="Arial" w:hAnsi="Arial" w:cs="Arial"/>
                <w:bCs/>
                <w:lang w:val="en-US"/>
              </w:rPr>
              <w:t xml:space="preserve">14 </w:t>
            </w:r>
            <w:proofErr w:type="spellStart"/>
            <w:r w:rsidR="00BC2027">
              <w:rPr>
                <w:rFonts w:ascii="Arial" w:hAnsi="Arial" w:cs="Arial"/>
                <w:bCs/>
                <w:lang w:val="en-US"/>
              </w:rPr>
              <w:t>Februari</w:t>
            </w:r>
            <w:proofErr w:type="spellEnd"/>
            <w:r w:rsidR="00BC2027">
              <w:rPr>
                <w:rFonts w:ascii="Arial" w:hAnsi="Arial" w:cs="Arial"/>
                <w:bCs/>
                <w:lang w:val="en-US"/>
              </w:rPr>
              <w:t xml:space="preserve"> </w:t>
            </w:r>
            <w:r>
              <w:rPr>
                <w:rFonts w:ascii="Arial" w:hAnsi="Arial" w:cs="Arial"/>
                <w:bCs/>
                <w:lang w:val="en-US"/>
              </w:rPr>
              <w:t>2020</w:t>
            </w:r>
          </w:p>
        </w:tc>
        <w:tc>
          <w:tcPr>
            <w:tcW w:w="1562" w:type="dxa"/>
          </w:tcPr>
          <w:p w14:paraId="49501AF8" w14:textId="77777777" w:rsidR="00FE0395" w:rsidRDefault="00FE0395" w:rsidP="00FE0395">
            <w:pPr>
              <w:rPr>
                <w:rFonts w:ascii="Arial" w:hAnsi="Arial" w:cs="Arial"/>
                <w:bCs/>
                <w:lang w:val="en-US"/>
              </w:rPr>
            </w:pPr>
          </w:p>
        </w:tc>
      </w:tr>
      <w:tr w:rsidR="00FE0395" w14:paraId="0DD7700C" w14:textId="77777777" w:rsidTr="00AA2850">
        <w:trPr>
          <w:jc w:val="center"/>
        </w:trPr>
        <w:tc>
          <w:tcPr>
            <w:tcW w:w="846" w:type="dxa"/>
          </w:tcPr>
          <w:p w14:paraId="58F4FC95" w14:textId="77777777" w:rsidR="00FE0395" w:rsidRPr="00BE021C" w:rsidRDefault="00FE0395" w:rsidP="00F46698">
            <w:pPr>
              <w:pStyle w:val="ListParagraph"/>
              <w:numPr>
                <w:ilvl w:val="0"/>
                <w:numId w:val="1"/>
              </w:numPr>
              <w:ind w:left="0" w:firstLine="0"/>
              <w:rPr>
                <w:rFonts w:ascii="Arial" w:hAnsi="Arial" w:cs="Arial"/>
                <w:bCs/>
                <w:lang w:val="en-US"/>
              </w:rPr>
            </w:pPr>
          </w:p>
        </w:tc>
        <w:tc>
          <w:tcPr>
            <w:tcW w:w="1552" w:type="dxa"/>
          </w:tcPr>
          <w:p w14:paraId="498AC7D4" w14:textId="5A5B078B" w:rsidR="00FE0395" w:rsidRDefault="00FE0395" w:rsidP="00FE0395">
            <w:pPr>
              <w:rPr>
                <w:rFonts w:ascii="Arial" w:hAnsi="Arial" w:cs="Arial"/>
                <w:bCs/>
                <w:lang w:val="en-US"/>
              </w:rPr>
            </w:pPr>
            <w:r>
              <w:rPr>
                <w:rFonts w:ascii="Arial" w:hAnsi="Arial" w:cs="Arial"/>
                <w:bCs/>
                <w:lang w:val="en-US"/>
              </w:rPr>
              <w:t xml:space="preserve">Technical Arrangement </w:t>
            </w:r>
            <w:r w:rsidRPr="00FE0395">
              <w:rPr>
                <w:rFonts w:ascii="Arial" w:hAnsi="Arial" w:cs="Arial"/>
                <w:bCs/>
                <w:lang w:val="en-US"/>
              </w:rPr>
              <w:t>MMAF and</w:t>
            </w:r>
            <w:r>
              <w:rPr>
                <w:rFonts w:ascii="Arial" w:hAnsi="Arial" w:cs="Arial"/>
                <w:bCs/>
                <w:lang w:val="en-US"/>
              </w:rPr>
              <w:t xml:space="preserve"> Deutsche Gesellschaft fur </w:t>
            </w:r>
            <w:proofErr w:type="spellStart"/>
            <w:r>
              <w:rPr>
                <w:rFonts w:ascii="Arial" w:hAnsi="Arial" w:cs="Arial"/>
                <w:bCs/>
                <w:lang w:val="en-US"/>
              </w:rPr>
              <w:t>Internationale</w:t>
            </w:r>
            <w:proofErr w:type="spellEnd"/>
            <w:r>
              <w:rPr>
                <w:rFonts w:ascii="Arial" w:hAnsi="Arial" w:cs="Arial"/>
                <w:bCs/>
                <w:lang w:val="en-US"/>
              </w:rPr>
              <w:t xml:space="preserve"> </w:t>
            </w:r>
            <w:proofErr w:type="spellStart"/>
            <w:r>
              <w:rPr>
                <w:rFonts w:ascii="Arial" w:hAnsi="Arial" w:cs="Arial"/>
                <w:bCs/>
                <w:lang w:val="en-US"/>
              </w:rPr>
              <w:t>Zusammeanrbeit</w:t>
            </w:r>
            <w:proofErr w:type="spellEnd"/>
            <w:r>
              <w:rPr>
                <w:rFonts w:ascii="Arial" w:hAnsi="Arial" w:cs="Arial"/>
                <w:bCs/>
                <w:lang w:val="en-US"/>
              </w:rPr>
              <w:t xml:space="preserve"> (GIZ) GmbH</w:t>
            </w:r>
          </w:p>
        </w:tc>
        <w:tc>
          <w:tcPr>
            <w:tcW w:w="2698" w:type="dxa"/>
          </w:tcPr>
          <w:p w14:paraId="6C20F8D7" w14:textId="77777777" w:rsidR="00FE0395" w:rsidRPr="00BE021C" w:rsidRDefault="00FE0395" w:rsidP="00FE0395">
            <w:pPr>
              <w:rPr>
                <w:rFonts w:ascii="Arial" w:hAnsi="Arial" w:cs="Arial"/>
                <w:bCs/>
              </w:rPr>
            </w:pPr>
          </w:p>
        </w:tc>
        <w:tc>
          <w:tcPr>
            <w:tcW w:w="2409" w:type="dxa"/>
          </w:tcPr>
          <w:p w14:paraId="47F72E5D" w14:textId="1E0FDC28" w:rsidR="00FE0395" w:rsidRPr="00FE0395" w:rsidRDefault="00FE0395" w:rsidP="00FE0395">
            <w:pPr>
              <w:rPr>
                <w:rFonts w:ascii="Arial" w:hAnsi="Arial" w:cs="Arial"/>
                <w:bCs/>
                <w:lang w:val="en-US"/>
              </w:rPr>
            </w:pPr>
            <w:r>
              <w:rPr>
                <w:rFonts w:ascii="Arial" w:hAnsi="Arial" w:cs="Arial"/>
                <w:bCs/>
                <w:lang w:val="en-US"/>
              </w:rPr>
              <w:t>Cooperation on Promoting Climate Risk Insurance for Sustainable Aqua</w:t>
            </w:r>
            <w:r w:rsidR="00BC2027">
              <w:rPr>
                <w:rFonts w:ascii="Arial" w:hAnsi="Arial" w:cs="Arial"/>
                <w:bCs/>
                <w:lang w:val="en-US"/>
              </w:rPr>
              <w:t>culture Development in Indonesia</w:t>
            </w:r>
          </w:p>
        </w:tc>
        <w:tc>
          <w:tcPr>
            <w:tcW w:w="3828" w:type="dxa"/>
          </w:tcPr>
          <w:p w14:paraId="71A04192" w14:textId="77777777" w:rsidR="00FE0395" w:rsidRDefault="00BC2027" w:rsidP="00F46698">
            <w:pPr>
              <w:pStyle w:val="ListParagraph"/>
              <w:numPr>
                <w:ilvl w:val="0"/>
                <w:numId w:val="33"/>
              </w:numPr>
              <w:ind w:left="328"/>
              <w:rPr>
                <w:rFonts w:ascii="Arial" w:hAnsi="Arial" w:cs="Arial"/>
                <w:bCs/>
                <w:lang w:val="en-US"/>
              </w:rPr>
            </w:pPr>
            <w:r>
              <w:rPr>
                <w:rFonts w:ascii="Arial" w:hAnsi="Arial" w:cs="Arial"/>
                <w:bCs/>
                <w:lang w:val="en-US"/>
              </w:rPr>
              <w:t>clarifying concepts and terminologies in aquaculture insurance, climate change adaptation, and disaster risk reduction and management for the enhanced implementation of sustainable aquaculture development;</w:t>
            </w:r>
          </w:p>
          <w:p w14:paraId="410EBE9D" w14:textId="77777777" w:rsidR="00BC2027" w:rsidRDefault="00BC2027" w:rsidP="00F46698">
            <w:pPr>
              <w:pStyle w:val="ListParagraph"/>
              <w:numPr>
                <w:ilvl w:val="0"/>
                <w:numId w:val="33"/>
              </w:numPr>
              <w:ind w:left="328"/>
              <w:rPr>
                <w:rFonts w:ascii="Arial" w:hAnsi="Arial" w:cs="Arial"/>
                <w:bCs/>
                <w:lang w:val="en-US"/>
              </w:rPr>
            </w:pPr>
            <w:r>
              <w:rPr>
                <w:rFonts w:ascii="Arial" w:hAnsi="Arial" w:cs="Arial"/>
                <w:bCs/>
                <w:lang w:val="en-US"/>
              </w:rPr>
              <w:t>enhancing current initiatives on providing risk protection insurance solutions for the aquaculture development;</w:t>
            </w:r>
          </w:p>
          <w:p w14:paraId="70BA931A" w14:textId="33DC68F9" w:rsidR="00BC2027" w:rsidRPr="00FE0395" w:rsidRDefault="00BC2027" w:rsidP="00F46698">
            <w:pPr>
              <w:pStyle w:val="ListParagraph"/>
              <w:numPr>
                <w:ilvl w:val="0"/>
                <w:numId w:val="33"/>
              </w:numPr>
              <w:ind w:left="328"/>
              <w:rPr>
                <w:rFonts w:ascii="Arial" w:hAnsi="Arial" w:cs="Arial"/>
                <w:bCs/>
                <w:lang w:val="en-US"/>
              </w:rPr>
            </w:pPr>
            <w:r>
              <w:rPr>
                <w:rFonts w:ascii="Arial" w:hAnsi="Arial" w:cs="Arial"/>
                <w:bCs/>
                <w:lang w:val="en-US"/>
              </w:rPr>
              <w:t xml:space="preserve">facilitating the harmonized collaboration among stakeholders In the aquaculture </w:t>
            </w:r>
            <w:r>
              <w:rPr>
                <w:rFonts w:ascii="Arial" w:hAnsi="Arial" w:cs="Arial"/>
                <w:bCs/>
                <w:lang w:val="en-US"/>
              </w:rPr>
              <w:lastRenderedPageBreak/>
              <w:t>and insurance sectors and other relevant partners</w:t>
            </w:r>
          </w:p>
        </w:tc>
        <w:tc>
          <w:tcPr>
            <w:tcW w:w="1417" w:type="dxa"/>
          </w:tcPr>
          <w:p w14:paraId="40AA4D2C" w14:textId="77777777" w:rsidR="00FE0395" w:rsidRDefault="00FE0395" w:rsidP="00FE0395">
            <w:pPr>
              <w:rPr>
                <w:rFonts w:ascii="Arial" w:hAnsi="Arial" w:cs="Arial"/>
                <w:bCs/>
                <w:lang w:val="en-US"/>
              </w:rPr>
            </w:pPr>
          </w:p>
        </w:tc>
        <w:tc>
          <w:tcPr>
            <w:tcW w:w="1843" w:type="dxa"/>
          </w:tcPr>
          <w:p w14:paraId="605F6D38" w14:textId="121AF2FA" w:rsidR="00FE0395" w:rsidRDefault="00BC2027" w:rsidP="00FE0395">
            <w:pPr>
              <w:rPr>
                <w:rFonts w:ascii="Arial" w:hAnsi="Arial" w:cs="Arial"/>
                <w:bCs/>
                <w:lang w:val="en-US"/>
              </w:rPr>
            </w:pPr>
            <w:r>
              <w:rPr>
                <w:rFonts w:ascii="Arial" w:hAnsi="Arial" w:cs="Arial"/>
                <w:bCs/>
                <w:lang w:val="en-US"/>
              </w:rPr>
              <w:t xml:space="preserve">5 </w:t>
            </w:r>
            <w:proofErr w:type="spellStart"/>
            <w:r>
              <w:rPr>
                <w:rFonts w:ascii="Arial" w:hAnsi="Arial" w:cs="Arial"/>
                <w:bCs/>
                <w:lang w:val="en-US"/>
              </w:rPr>
              <w:t>Oktober</w:t>
            </w:r>
            <w:proofErr w:type="spellEnd"/>
            <w:r>
              <w:rPr>
                <w:rFonts w:ascii="Arial" w:hAnsi="Arial" w:cs="Arial"/>
                <w:bCs/>
                <w:lang w:val="en-US"/>
              </w:rPr>
              <w:t xml:space="preserve"> 2020 (Jakarta) dan 29 S</w:t>
            </w:r>
            <w:r w:rsidR="00EC02BA">
              <w:rPr>
                <w:rFonts w:ascii="Arial" w:hAnsi="Arial" w:cs="Arial"/>
                <w:bCs/>
                <w:lang w:val="en-US"/>
              </w:rPr>
              <w:t>e</w:t>
            </w:r>
            <w:r>
              <w:rPr>
                <w:rFonts w:ascii="Arial" w:hAnsi="Arial" w:cs="Arial"/>
                <w:bCs/>
                <w:lang w:val="en-US"/>
              </w:rPr>
              <w:t>ptember 2020 (Manila)</w:t>
            </w:r>
            <w:r w:rsidR="00FB13DB">
              <w:rPr>
                <w:rFonts w:ascii="Arial" w:hAnsi="Arial" w:cs="Arial"/>
                <w:bCs/>
                <w:lang w:val="en-US"/>
              </w:rPr>
              <w:t xml:space="preserve"> </w:t>
            </w:r>
          </w:p>
        </w:tc>
        <w:tc>
          <w:tcPr>
            <w:tcW w:w="1562" w:type="dxa"/>
          </w:tcPr>
          <w:p w14:paraId="47EDEE30" w14:textId="205025BA" w:rsidR="00FE0395" w:rsidRDefault="00BC2027" w:rsidP="00FE0395">
            <w:pPr>
              <w:rPr>
                <w:rFonts w:ascii="Arial" w:hAnsi="Arial" w:cs="Arial"/>
                <w:bCs/>
                <w:lang w:val="en-US"/>
              </w:rPr>
            </w:pPr>
            <w:r>
              <w:rPr>
                <w:rFonts w:ascii="Arial" w:hAnsi="Arial" w:cs="Arial"/>
                <w:bCs/>
                <w:lang w:val="en-US"/>
              </w:rPr>
              <w:t xml:space="preserve">31 </w:t>
            </w:r>
            <w:proofErr w:type="spellStart"/>
            <w:r>
              <w:rPr>
                <w:rFonts w:ascii="Arial" w:hAnsi="Arial" w:cs="Arial"/>
                <w:bCs/>
                <w:lang w:val="en-US"/>
              </w:rPr>
              <w:t>Desember</w:t>
            </w:r>
            <w:proofErr w:type="spellEnd"/>
            <w:r>
              <w:rPr>
                <w:rFonts w:ascii="Arial" w:hAnsi="Arial" w:cs="Arial"/>
                <w:bCs/>
                <w:lang w:val="en-US"/>
              </w:rPr>
              <w:t xml:space="preserve"> 2022</w:t>
            </w:r>
          </w:p>
        </w:tc>
      </w:tr>
      <w:tr w:rsidR="00EC02BA" w14:paraId="33CABAC5" w14:textId="77777777" w:rsidTr="00AA2850">
        <w:trPr>
          <w:jc w:val="center"/>
        </w:trPr>
        <w:tc>
          <w:tcPr>
            <w:tcW w:w="846" w:type="dxa"/>
          </w:tcPr>
          <w:p w14:paraId="33AE325F" w14:textId="77777777" w:rsidR="00EC02BA" w:rsidRPr="00BE021C" w:rsidRDefault="00EC02BA" w:rsidP="00F46698">
            <w:pPr>
              <w:pStyle w:val="ListParagraph"/>
              <w:numPr>
                <w:ilvl w:val="0"/>
                <w:numId w:val="1"/>
              </w:numPr>
              <w:ind w:left="0" w:firstLine="0"/>
              <w:rPr>
                <w:rFonts w:ascii="Arial" w:hAnsi="Arial" w:cs="Arial"/>
                <w:bCs/>
                <w:lang w:val="en-US"/>
              </w:rPr>
            </w:pPr>
          </w:p>
        </w:tc>
        <w:tc>
          <w:tcPr>
            <w:tcW w:w="1552" w:type="dxa"/>
          </w:tcPr>
          <w:p w14:paraId="3CCF321D" w14:textId="7F385E2E" w:rsidR="00EC02BA" w:rsidRDefault="00EC02BA" w:rsidP="00FE0395">
            <w:pPr>
              <w:rPr>
                <w:rFonts w:ascii="Arial" w:hAnsi="Arial" w:cs="Arial"/>
                <w:bCs/>
                <w:lang w:val="en-US"/>
              </w:rPr>
            </w:pPr>
            <w:r w:rsidRPr="00EC02BA">
              <w:rPr>
                <w:rFonts w:ascii="Arial" w:hAnsi="Arial" w:cs="Arial"/>
                <w:bCs/>
                <w:lang w:val="en-US"/>
              </w:rPr>
              <w:t>Technical Arrangement MMAF and</w:t>
            </w:r>
            <w:r>
              <w:rPr>
                <w:rFonts w:ascii="Arial" w:hAnsi="Arial" w:cs="Arial"/>
                <w:bCs/>
                <w:lang w:val="en-US"/>
              </w:rPr>
              <w:t xml:space="preserve"> Global Fishing Watch</w:t>
            </w:r>
          </w:p>
        </w:tc>
        <w:tc>
          <w:tcPr>
            <w:tcW w:w="2698" w:type="dxa"/>
          </w:tcPr>
          <w:p w14:paraId="73C266F0" w14:textId="77777777" w:rsidR="00EC02BA" w:rsidRPr="00BE021C" w:rsidRDefault="00EC02BA" w:rsidP="00FE0395">
            <w:pPr>
              <w:rPr>
                <w:rFonts w:ascii="Arial" w:hAnsi="Arial" w:cs="Arial"/>
                <w:bCs/>
              </w:rPr>
            </w:pPr>
          </w:p>
        </w:tc>
        <w:tc>
          <w:tcPr>
            <w:tcW w:w="2409" w:type="dxa"/>
          </w:tcPr>
          <w:p w14:paraId="03F3EE51" w14:textId="0DA91BC5" w:rsidR="00EC02BA" w:rsidRDefault="00EC02BA" w:rsidP="00FE0395">
            <w:pPr>
              <w:rPr>
                <w:rFonts w:ascii="Arial" w:hAnsi="Arial" w:cs="Arial"/>
                <w:bCs/>
                <w:lang w:val="en-US"/>
              </w:rPr>
            </w:pPr>
            <w:proofErr w:type="spellStart"/>
            <w:r>
              <w:rPr>
                <w:rFonts w:ascii="Arial" w:hAnsi="Arial" w:cs="Arial"/>
                <w:bCs/>
                <w:lang w:val="en-US"/>
              </w:rPr>
              <w:t>Paltform</w:t>
            </w:r>
            <w:proofErr w:type="spellEnd"/>
            <w:r>
              <w:rPr>
                <w:rFonts w:ascii="Arial" w:hAnsi="Arial" w:cs="Arial"/>
                <w:bCs/>
                <w:lang w:val="en-US"/>
              </w:rPr>
              <w:t xml:space="preserve"> of Vessel Monitoring System Data Sharing</w:t>
            </w:r>
          </w:p>
        </w:tc>
        <w:tc>
          <w:tcPr>
            <w:tcW w:w="3828" w:type="dxa"/>
          </w:tcPr>
          <w:p w14:paraId="400A46E8" w14:textId="4050D9D3" w:rsidR="00EC02BA" w:rsidRPr="00EC02BA" w:rsidRDefault="00EC02BA" w:rsidP="00EC02BA">
            <w:pPr>
              <w:rPr>
                <w:rFonts w:ascii="Arial" w:hAnsi="Arial" w:cs="Arial"/>
                <w:bCs/>
                <w:lang w:val="en-US"/>
              </w:rPr>
            </w:pPr>
            <w:r>
              <w:rPr>
                <w:rFonts w:ascii="Arial" w:hAnsi="Arial" w:cs="Arial"/>
                <w:bCs/>
                <w:lang w:val="en-US"/>
              </w:rPr>
              <w:t>VMS data sharing for general public view and private workspace</w:t>
            </w:r>
          </w:p>
        </w:tc>
        <w:tc>
          <w:tcPr>
            <w:tcW w:w="1417" w:type="dxa"/>
          </w:tcPr>
          <w:p w14:paraId="654F15EF" w14:textId="01D4B470" w:rsidR="00EC02BA" w:rsidRDefault="00EC02BA" w:rsidP="00FE0395">
            <w:pPr>
              <w:rPr>
                <w:rFonts w:ascii="Arial" w:hAnsi="Arial" w:cs="Arial"/>
                <w:bCs/>
                <w:lang w:val="en-US"/>
              </w:rPr>
            </w:pPr>
            <w:r>
              <w:rPr>
                <w:rFonts w:ascii="Arial" w:hAnsi="Arial" w:cs="Arial"/>
                <w:bCs/>
                <w:lang w:val="en-US"/>
              </w:rPr>
              <w:t xml:space="preserve">2 </w:t>
            </w:r>
            <w:proofErr w:type="spellStart"/>
            <w:r>
              <w:rPr>
                <w:rFonts w:ascii="Arial" w:hAnsi="Arial" w:cs="Arial"/>
                <w:bCs/>
                <w:lang w:val="en-US"/>
              </w:rPr>
              <w:t>tahun</w:t>
            </w:r>
            <w:proofErr w:type="spellEnd"/>
          </w:p>
        </w:tc>
        <w:tc>
          <w:tcPr>
            <w:tcW w:w="1843" w:type="dxa"/>
          </w:tcPr>
          <w:p w14:paraId="260961FE" w14:textId="2B493F8A" w:rsidR="00EC02BA" w:rsidRDefault="00EC02BA" w:rsidP="00FE0395">
            <w:pPr>
              <w:rPr>
                <w:rFonts w:ascii="Arial" w:hAnsi="Arial" w:cs="Arial"/>
                <w:bCs/>
                <w:lang w:val="en-US"/>
              </w:rPr>
            </w:pPr>
            <w:r>
              <w:rPr>
                <w:rFonts w:ascii="Arial" w:hAnsi="Arial" w:cs="Arial"/>
                <w:bCs/>
                <w:lang w:val="en-US"/>
              </w:rPr>
              <w:t xml:space="preserve">31 </w:t>
            </w:r>
            <w:proofErr w:type="spellStart"/>
            <w:r>
              <w:rPr>
                <w:rFonts w:ascii="Arial" w:hAnsi="Arial" w:cs="Arial"/>
                <w:bCs/>
                <w:lang w:val="en-US"/>
              </w:rPr>
              <w:t>Oktober</w:t>
            </w:r>
            <w:proofErr w:type="spellEnd"/>
            <w:r>
              <w:rPr>
                <w:rFonts w:ascii="Arial" w:hAnsi="Arial" w:cs="Arial"/>
                <w:bCs/>
                <w:lang w:val="en-US"/>
              </w:rPr>
              <w:t xml:space="preserve"> 2018</w:t>
            </w:r>
          </w:p>
        </w:tc>
        <w:tc>
          <w:tcPr>
            <w:tcW w:w="1562" w:type="dxa"/>
          </w:tcPr>
          <w:p w14:paraId="510123E4" w14:textId="2B0C5F9A" w:rsidR="00EC02BA" w:rsidRDefault="00F46698" w:rsidP="00FE0395">
            <w:pPr>
              <w:rPr>
                <w:rFonts w:ascii="Arial" w:hAnsi="Arial" w:cs="Arial"/>
                <w:bCs/>
                <w:lang w:val="en-US"/>
              </w:rPr>
            </w:pPr>
            <w:r>
              <w:rPr>
                <w:rFonts w:ascii="Arial" w:hAnsi="Arial" w:cs="Arial"/>
                <w:bCs/>
                <w:lang w:val="en-US"/>
              </w:rPr>
              <w:t xml:space="preserve">31 </w:t>
            </w:r>
            <w:proofErr w:type="spellStart"/>
            <w:r>
              <w:rPr>
                <w:rFonts w:ascii="Arial" w:hAnsi="Arial" w:cs="Arial"/>
                <w:bCs/>
                <w:lang w:val="en-US"/>
              </w:rPr>
              <w:t>Oktober</w:t>
            </w:r>
            <w:proofErr w:type="spellEnd"/>
            <w:r>
              <w:rPr>
                <w:rFonts w:ascii="Arial" w:hAnsi="Arial" w:cs="Arial"/>
                <w:bCs/>
                <w:lang w:val="en-US"/>
              </w:rPr>
              <w:t xml:space="preserve"> 2020</w:t>
            </w:r>
          </w:p>
        </w:tc>
      </w:tr>
      <w:tr w:rsidR="00EC02BA" w14:paraId="356909C9" w14:textId="77777777" w:rsidTr="00AA2850">
        <w:trPr>
          <w:jc w:val="center"/>
        </w:trPr>
        <w:tc>
          <w:tcPr>
            <w:tcW w:w="846" w:type="dxa"/>
          </w:tcPr>
          <w:p w14:paraId="59811BA5" w14:textId="77777777" w:rsidR="00EC02BA" w:rsidRPr="00BE021C" w:rsidRDefault="00EC02BA" w:rsidP="00F46698">
            <w:pPr>
              <w:pStyle w:val="ListParagraph"/>
              <w:numPr>
                <w:ilvl w:val="0"/>
                <w:numId w:val="1"/>
              </w:numPr>
              <w:ind w:left="0" w:firstLine="0"/>
              <w:rPr>
                <w:rFonts w:ascii="Arial" w:hAnsi="Arial" w:cs="Arial"/>
                <w:bCs/>
                <w:lang w:val="en-US"/>
              </w:rPr>
            </w:pPr>
          </w:p>
        </w:tc>
        <w:tc>
          <w:tcPr>
            <w:tcW w:w="1552" w:type="dxa"/>
          </w:tcPr>
          <w:p w14:paraId="490E633B" w14:textId="058C6612" w:rsidR="00EC02BA" w:rsidRPr="00EC02BA" w:rsidRDefault="00EC02BA" w:rsidP="00FE0395">
            <w:pPr>
              <w:rPr>
                <w:rFonts w:ascii="Arial" w:hAnsi="Arial" w:cs="Arial"/>
                <w:bCs/>
                <w:lang w:val="en-US"/>
              </w:rPr>
            </w:pPr>
            <w:r w:rsidRPr="00EC02BA">
              <w:rPr>
                <w:rFonts w:ascii="Arial" w:hAnsi="Arial" w:cs="Arial"/>
                <w:bCs/>
                <w:lang w:val="en-US"/>
              </w:rPr>
              <w:t>MoU the Govt of Republic of Indonesia and the Govt of</w:t>
            </w:r>
            <w:r>
              <w:rPr>
                <w:rFonts w:ascii="Arial" w:hAnsi="Arial" w:cs="Arial"/>
                <w:bCs/>
                <w:lang w:val="en-US"/>
              </w:rPr>
              <w:t xml:space="preserve"> the republic of Chile</w:t>
            </w:r>
          </w:p>
        </w:tc>
        <w:tc>
          <w:tcPr>
            <w:tcW w:w="2698" w:type="dxa"/>
          </w:tcPr>
          <w:p w14:paraId="4801A38D" w14:textId="77777777" w:rsidR="00EC02BA" w:rsidRPr="00BE021C" w:rsidRDefault="00EC02BA" w:rsidP="00FE0395">
            <w:pPr>
              <w:rPr>
                <w:rFonts w:ascii="Arial" w:hAnsi="Arial" w:cs="Arial"/>
                <w:bCs/>
              </w:rPr>
            </w:pPr>
          </w:p>
        </w:tc>
        <w:tc>
          <w:tcPr>
            <w:tcW w:w="2409" w:type="dxa"/>
          </w:tcPr>
          <w:p w14:paraId="01EC3F41" w14:textId="0BEC8F67" w:rsidR="00EC02BA" w:rsidRDefault="00EC02BA" w:rsidP="00FE0395">
            <w:pPr>
              <w:rPr>
                <w:rFonts w:ascii="Arial" w:hAnsi="Arial" w:cs="Arial"/>
                <w:bCs/>
                <w:lang w:val="en-US"/>
              </w:rPr>
            </w:pPr>
            <w:r>
              <w:rPr>
                <w:rFonts w:ascii="Arial" w:hAnsi="Arial" w:cs="Arial"/>
                <w:bCs/>
                <w:lang w:val="en-US"/>
              </w:rPr>
              <w:t>Fisheries and Aquaculture Cooperation</w:t>
            </w:r>
          </w:p>
        </w:tc>
        <w:tc>
          <w:tcPr>
            <w:tcW w:w="3828" w:type="dxa"/>
          </w:tcPr>
          <w:p w14:paraId="1C6BC8ED" w14:textId="77777777" w:rsidR="00EC02BA" w:rsidRDefault="00EC02BA" w:rsidP="00F46698">
            <w:pPr>
              <w:pStyle w:val="ListParagraph"/>
              <w:numPr>
                <w:ilvl w:val="0"/>
                <w:numId w:val="18"/>
              </w:numPr>
              <w:ind w:left="318"/>
              <w:rPr>
                <w:rFonts w:ascii="Arial" w:hAnsi="Arial" w:cs="Arial"/>
                <w:bCs/>
                <w:lang w:val="en-US"/>
              </w:rPr>
            </w:pPr>
            <w:r>
              <w:rPr>
                <w:rFonts w:ascii="Arial" w:hAnsi="Arial" w:cs="Arial"/>
                <w:bCs/>
                <w:lang w:val="en-US"/>
              </w:rPr>
              <w:t>prevent, deter, and eliminate IUUF and crimes related to fisheries;</w:t>
            </w:r>
          </w:p>
          <w:p w14:paraId="72C3E068" w14:textId="77777777" w:rsidR="00EC02BA" w:rsidRDefault="00EC02BA" w:rsidP="00F46698">
            <w:pPr>
              <w:pStyle w:val="ListParagraph"/>
              <w:numPr>
                <w:ilvl w:val="0"/>
                <w:numId w:val="18"/>
              </w:numPr>
              <w:ind w:left="318"/>
              <w:rPr>
                <w:rFonts w:ascii="Arial" w:hAnsi="Arial" w:cs="Arial"/>
                <w:bCs/>
                <w:lang w:val="en-US"/>
              </w:rPr>
            </w:pPr>
            <w:r>
              <w:rPr>
                <w:rFonts w:ascii="Arial" w:hAnsi="Arial" w:cs="Arial"/>
                <w:bCs/>
                <w:lang w:val="en-US"/>
              </w:rPr>
              <w:t>sustainable development of seaweed and mollusks culture;</w:t>
            </w:r>
          </w:p>
          <w:p w14:paraId="3C726BB5" w14:textId="77777777" w:rsidR="00EC02BA" w:rsidRDefault="00EC02BA" w:rsidP="00F46698">
            <w:pPr>
              <w:pStyle w:val="ListParagraph"/>
              <w:numPr>
                <w:ilvl w:val="0"/>
                <w:numId w:val="18"/>
              </w:numPr>
              <w:ind w:left="318"/>
              <w:rPr>
                <w:rFonts w:ascii="Arial" w:hAnsi="Arial" w:cs="Arial"/>
                <w:bCs/>
                <w:lang w:val="en-US"/>
              </w:rPr>
            </w:pPr>
            <w:r>
              <w:rPr>
                <w:rFonts w:ascii="Arial" w:hAnsi="Arial" w:cs="Arial"/>
                <w:bCs/>
                <w:lang w:val="en-US"/>
              </w:rPr>
              <w:t>post-harvest development, promotion, and marketing of fishery product;</w:t>
            </w:r>
          </w:p>
          <w:p w14:paraId="070934AE" w14:textId="1A6AD038" w:rsidR="00EC02BA" w:rsidRDefault="00A9304D" w:rsidP="00F46698">
            <w:pPr>
              <w:pStyle w:val="ListParagraph"/>
              <w:numPr>
                <w:ilvl w:val="0"/>
                <w:numId w:val="18"/>
              </w:numPr>
              <w:ind w:left="318"/>
              <w:rPr>
                <w:rFonts w:ascii="Arial" w:hAnsi="Arial" w:cs="Arial"/>
                <w:bCs/>
                <w:lang w:val="en-US"/>
              </w:rPr>
            </w:pPr>
            <w:r>
              <w:rPr>
                <w:rFonts w:ascii="Arial" w:hAnsi="Arial" w:cs="Arial"/>
                <w:bCs/>
                <w:lang w:val="en-US"/>
              </w:rPr>
              <w:t xml:space="preserve">fish meal and fish oil processing </w:t>
            </w:r>
            <w:r w:rsidR="00FC3E95">
              <w:rPr>
                <w:rFonts w:ascii="Arial" w:hAnsi="Arial" w:cs="Arial"/>
                <w:bCs/>
                <w:lang w:val="en-US"/>
              </w:rPr>
              <w:t>technology</w:t>
            </w:r>
            <w:r>
              <w:rPr>
                <w:rFonts w:ascii="Arial" w:hAnsi="Arial" w:cs="Arial"/>
                <w:bCs/>
                <w:lang w:val="en-US"/>
              </w:rPr>
              <w:t xml:space="preserve"> development;</w:t>
            </w:r>
          </w:p>
          <w:p w14:paraId="29D56571" w14:textId="5EE05B9D" w:rsidR="00A9304D" w:rsidRDefault="00A9304D" w:rsidP="00F46698">
            <w:pPr>
              <w:pStyle w:val="ListParagraph"/>
              <w:numPr>
                <w:ilvl w:val="0"/>
                <w:numId w:val="18"/>
              </w:numPr>
              <w:ind w:left="318"/>
              <w:rPr>
                <w:rFonts w:ascii="Arial" w:hAnsi="Arial" w:cs="Arial"/>
                <w:bCs/>
                <w:lang w:val="en-US"/>
              </w:rPr>
            </w:pPr>
            <w:r>
              <w:rPr>
                <w:rFonts w:ascii="Arial" w:hAnsi="Arial" w:cs="Arial"/>
                <w:bCs/>
                <w:lang w:val="en-US"/>
              </w:rPr>
              <w:t xml:space="preserve">capacity building and expert exchanges, including knowledge sharing on regulations and best practices of </w:t>
            </w:r>
            <w:r w:rsidR="00FC3E95">
              <w:rPr>
                <w:rFonts w:ascii="Arial" w:hAnsi="Arial" w:cs="Arial"/>
                <w:bCs/>
                <w:lang w:val="en-US"/>
              </w:rPr>
              <w:t>sustainable</w:t>
            </w:r>
            <w:r>
              <w:rPr>
                <w:rFonts w:ascii="Arial" w:hAnsi="Arial" w:cs="Arial"/>
                <w:bCs/>
                <w:lang w:val="en-US"/>
              </w:rPr>
              <w:t xml:space="preserve"> fisheries and aquaculture management;</w:t>
            </w:r>
          </w:p>
          <w:p w14:paraId="74F2F6D0" w14:textId="77777777" w:rsidR="00A9304D" w:rsidRDefault="00A9304D" w:rsidP="00F46698">
            <w:pPr>
              <w:pStyle w:val="ListParagraph"/>
              <w:numPr>
                <w:ilvl w:val="0"/>
                <w:numId w:val="18"/>
              </w:numPr>
              <w:ind w:left="318"/>
              <w:rPr>
                <w:rFonts w:ascii="Arial" w:hAnsi="Arial" w:cs="Arial"/>
                <w:bCs/>
                <w:lang w:val="en-US"/>
              </w:rPr>
            </w:pPr>
            <w:r>
              <w:rPr>
                <w:rFonts w:ascii="Arial" w:hAnsi="Arial" w:cs="Arial"/>
                <w:bCs/>
                <w:lang w:val="en-US"/>
              </w:rPr>
              <w:t>incidental fishing and discard;</w:t>
            </w:r>
          </w:p>
          <w:p w14:paraId="5F434AB9" w14:textId="3CBC0226" w:rsidR="00A9304D" w:rsidRDefault="00A9304D" w:rsidP="00F46698">
            <w:pPr>
              <w:pStyle w:val="ListParagraph"/>
              <w:numPr>
                <w:ilvl w:val="0"/>
                <w:numId w:val="18"/>
              </w:numPr>
              <w:ind w:left="318"/>
              <w:rPr>
                <w:rFonts w:ascii="Arial" w:hAnsi="Arial" w:cs="Arial"/>
                <w:bCs/>
                <w:lang w:val="en-US"/>
              </w:rPr>
            </w:pPr>
            <w:r>
              <w:rPr>
                <w:rFonts w:ascii="Arial" w:hAnsi="Arial" w:cs="Arial"/>
                <w:bCs/>
                <w:lang w:val="en-US"/>
              </w:rPr>
              <w:t>monitoring and control of fisheries and aquaculture</w:t>
            </w:r>
          </w:p>
        </w:tc>
        <w:tc>
          <w:tcPr>
            <w:tcW w:w="1417" w:type="dxa"/>
          </w:tcPr>
          <w:p w14:paraId="33967832" w14:textId="48A9EE37" w:rsidR="00EC02BA" w:rsidRDefault="00A9304D" w:rsidP="00FE0395">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tahun</w:t>
            </w:r>
            <w:proofErr w:type="spellEnd"/>
          </w:p>
        </w:tc>
        <w:tc>
          <w:tcPr>
            <w:tcW w:w="1843" w:type="dxa"/>
          </w:tcPr>
          <w:p w14:paraId="2E8DF09B" w14:textId="7220488E" w:rsidR="00EC02BA" w:rsidRDefault="00A9304D" w:rsidP="00FE0395">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Oktober</w:t>
            </w:r>
            <w:proofErr w:type="spellEnd"/>
            <w:r>
              <w:rPr>
                <w:rFonts w:ascii="Arial" w:hAnsi="Arial" w:cs="Arial"/>
                <w:bCs/>
                <w:lang w:val="en-US"/>
              </w:rPr>
              <w:t xml:space="preserve"> 2018</w:t>
            </w:r>
          </w:p>
        </w:tc>
        <w:tc>
          <w:tcPr>
            <w:tcW w:w="1562" w:type="dxa"/>
          </w:tcPr>
          <w:p w14:paraId="16542701" w14:textId="1D92895C" w:rsidR="00EC02BA" w:rsidRDefault="00F46698" w:rsidP="00FE0395">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Oktober</w:t>
            </w:r>
            <w:proofErr w:type="spellEnd"/>
            <w:r>
              <w:rPr>
                <w:rFonts w:ascii="Arial" w:hAnsi="Arial" w:cs="Arial"/>
                <w:bCs/>
                <w:lang w:val="en-US"/>
              </w:rPr>
              <w:t xml:space="preserve"> 2021</w:t>
            </w:r>
          </w:p>
        </w:tc>
      </w:tr>
      <w:tr w:rsidR="00A9304D" w14:paraId="33C28380" w14:textId="77777777" w:rsidTr="00AA2850">
        <w:trPr>
          <w:jc w:val="center"/>
        </w:trPr>
        <w:tc>
          <w:tcPr>
            <w:tcW w:w="846" w:type="dxa"/>
          </w:tcPr>
          <w:p w14:paraId="4C4FD75D" w14:textId="77777777" w:rsidR="00A9304D" w:rsidRPr="00BE021C" w:rsidRDefault="00A9304D" w:rsidP="00F46698">
            <w:pPr>
              <w:pStyle w:val="ListParagraph"/>
              <w:numPr>
                <w:ilvl w:val="0"/>
                <w:numId w:val="1"/>
              </w:numPr>
              <w:ind w:left="0" w:firstLine="0"/>
              <w:rPr>
                <w:rFonts w:ascii="Arial" w:hAnsi="Arial" w:cs="Arial"/>
                <w:bCs/>
                <w:lang w:val="en-US"/>
              </w:rPr>
            </w:pPr>
          </w:p>
        </w:tc>
        <w:tc>
          <w:tcPr>
            <w:tcW w:w="1552" w:type="dxa"/>
          </w:tcPr>
          <w:p w14:paraId="2E05EB5F" w14:textId="16859F8A" w:rsidR="00A9304D" w:rsidRPr="00EC02BA" w:rsidRDefault="00A9304D" w:rsidP="00FE0395">
            <w:pPr>
              <w:rPr>
                <w:rFonts w:ascii="Arial" w:hAnsi="Arial" w:cs="Arial"/>
                <w:bCs/>
                <w:lang w:val="en-US"/>
              </w:rPr>
            </w:pPr>
            <w:r w:rsidRPr="00A9304D">
              <w:rPr>
                <w:rFonts w:ascii="Arial" w:hAnsi="Arial" w:cs="Arial"/>
                <w:bCs/>
                <w:lang w:val="en-US"/>
              </w:rPr>
              <w:t>MoU MMAF and the</w:t>
            </w:r>
            <w:r>
              <w:rPr>
                <w:rFonts w:ascii="Arial" w:hAnsi="Arial" w:cs="Arial"/>
                <w:bCs/>
                <w:lang w:val="en-US"/>
              </w:rPr>
              <w:t xml:space="preserve"> University of Rhode Island of the USA</w:t>
            </w:r>
          </w:p>
        </w:tc>
        <w:tc>
          <w:tcPr>
            <w:tcW w:w="2698" w:type="dxa"/>
          </w:tcPr>
          <w:p w14:paraId="34235429" w14:textId="77777777" w:rsidR="00A9304D" w:rsidRPr="00BE021C" w:rsidRDefault="00A9304D" w:rsidP="00FE0395">
            <w:pPr>
              <w:rPr>
                <w:rFonts w:ascii="Arial" w:hAnsi="Arial" w:cs="Arial"/>
                <w:bCs/>
              </w:rPr>
            </w:pPr>
          </w:p>
        </w:tc>
        <w:tc>
          <w:tcPr>
            <w:tcW w:w="2409" w:type="dxa"/>
          </w:tcPr>
          <w:p w14:paraId="4A6068A8" w14:textId="477E8EC9" w:rsidR="00A9304D" w:rsidRDefault="00A9304D" w:rsidP="00FE0395">
            <w:pPr>
              <w:rPr>
                <w:rFonts w:ascii="Arial" w:hAnsi="Arial" w:cs="Arial"/>
                <w:bCs/>
                <w:lang w:val="en-US"/>
              </w:rPr>
            </w:pPr>
            <w:r w:rsidRPr="00A9304D">
              <w:rPr>
                <w:rFonts w:ascii="Arial" w:hAnsi="Arial" w:cs="Arial"/>
                <w:bCs/>
                <w:lang w:val="en-US"/>
              </w:rPr>
              <w:t>Marine And Fisheries</w:t>
            </w:r>
            <w:r>
              <w:rPr>
                <w:rFonts w:ascii="Arial" w:hAnsi="Arial" w:cs="Arial"/>
                <w:bCs/>
                <w:lang w:val="en-US"/>
              </w:rPr>
              <w:t xml:space="preserve"> Development</w:t>
            </w:r>
          </w:p>
        </w:tc>
        <w:tc>
          <w:tcPr>
            <w:tcW w:w="3828" w:type="dxa"/>
          </w:tcPr>
          <w:p w14:paraId="37BFC7AC" w14:textId="011C6B6F" w:rsidR="00A9304D" w:rsidRDefault="00A9304D" w:rsidP="00F46698">
            <w:pPr>
              <w:pStyle w:val="ListParagraph"/>
              <w:numPr>
                <w:ilvl w:val="0"/>
                <w:numId w:val="19"/>
              </w:numPr>
              <w:ind w:left="318"/>
              <w:rPr>
                <w:rFonts w:ascii="Arial" w:hAnsi="Arial" w:cs="Arial"/>
                <w:bCs/>
                <w:lang w:val="en-US"/>
              </w:rPr>
            </w:pPr>
            <w:r>
              <w:rPr>
                <w:rFonts w:ascii="Arial" w:hAnsi="Arial" w:cs="Arial"/>
                <w:bCs/>
                <w:lang w:val="en-US"/>
              </w:rPr>
              <w:t>technical assistance and capacity building;</w:t>
            </w:r>
          </w:p>
          <w:p w14:paraId="6B3ADD2F" w14:textId="77777777" w:rsidR="00A9304D" w:rsidRDefault="00A9304D" w:rsidP="00F46698">
            <w:pPr>
              <w:pStyle w:val="ListParagraph"/>
              <w:numPr>
                <w:ilvl w:val="0"/>
                <w:numId w:val="19"/>
              </w:numPr>
              <w:ind w:left="318"/>
              <w:rPr>
                <w:rFonts w:ascii="Arial" w:hAnsi="Arial" w:cs="Arial"/>
                <w:bCs/>
                <w:lang w:val="en-US"/>
              </w:rPr>
            </w:pPr>
            <w:r>
              <w:rPr>
                <w:rFonts w:ascii="Arial" w:hAnsi="Arial" w:cs="Arial"/>
                <w:bCs/>
                <w:lang w:val="en-US"/>
              </w:rPr>
              <w:t>capacity building which may include education, trainings, seminar, and workshops;</w:t>
            </w:r>
          </w:p>
          <w:p w14:paraId="6E507C8C" w14:textId="77777777" w:rsidR="00A9304D" w:rsidRDefault="00A9304D" w:rsidP="00F46698">
            <w:pPr>
              <w:pStyle w:val="ListParagraph"/>
              <w:numPr>
                <w:ilvl w:val="0"/>
                <w:numId w:val="19"/>
              </w:numPr>
              <w:ind w:left="318"/>
              <w:rPr>
                <w:rFonts w:ascii="Arial" w:hAnsi="Arial" w:cs="Arial"/>
                <w:bCs/>
                <w:lang w:val="en-US"/>
              </w:rPr>
            </w:pPr>
            <w:r>
              <w:rPr>
                <w:rFonts w:ascii="Arial" w:hAnsi="Arial" w:cs="Arial"/>
                <w:bCs/>
                <w:lang w:val="en-US"/>
              </w:rPr>
              <w:lastRenderedPageBreak/>
              <w:t>exchange of experts, official visits, and internships;</w:t>
            </w:r>
          </w:p>
          <w:p w14:paraId="61CB1EF3" w14:textId="25955C7B" w:rsidR="00A9304D" w:rsidRDefault="00A9304D" w:rsidP="00F46698">
            <w:pPr>
              <w:pStyle w:val="ListParagraph"/>
              <w:numPr>
                <w:ilvl w:val="0"/>
                <w:numId w:val="19"/>
              </w:numPr>
              <w:ind w:left="318"/>
              <w:rPr>
                <w:rFonts w:ascii="Arial" w:hAnsi="Arial" w:cs="Arial"/>
                <w:bCs/>
                <w:lang w:val="en-US"/>
              </w:rPr>
            </w:pPr>
            <w:r>
              <w:rPr>
                <w:rFonts w:ascii="Arial" w:hAnsi="Arial" w:cs="Arial"/>
                <w:bCs/>
                <w:lang w:val="en-US"/>
              </w:rPr>
              <w:t>develop program for coastal community empowerment, stakeholder participation, and business development, as well as coastal habitat conservation;</w:t>
            </w:r>
          </w:p>
          <w:p w14:paraId="6F9BE4F9" w14:textId="5BAD865D" w:rsidR="00A9304D" w:rsidRDefault="00A9304D" w:rsidP="00F46698">
            <w:pPr>
              <w:pStyle w:val="ListParagraph"/>
              <w:numPr>
                <w:ilvl w:val="0"/>
                <w:numId w:val="19"/>
              </w:numPr>
              <w:ind w:left="318"/>
              <w:rPr>
                <w:rFonts w:ascii="Arial" w:hAnsi="Arial" w:cs="Arial"/>
                <w:bCs/>
                <w:lang w:val="en-US"/>
              </w:rPr>
            </w:pPr>
            <w:r>
              <w:rPr>
                <w:rFonts w:ascii="Arial" w:hAnsi="Arial" w:cs="Arial"/>
                <w:bCs/>
                <w:lang w:val="en-US"/>
              </w:rPr>
              <w:t>provide platform for sharing of ideas and innovation towards sustainable management of marine and fisheries, and sea partnership.</w:t>
            </w:r>
          </w:p>
        </w:tc>
        <w:tc>
          <w:tcPr>
            <w:tcW w:w="1417" w:type="dxa"/>
          </w:tcPr>
          <w:p w14:paraId="4AAC0C88" w14:textId="6481A258" w:rsidR="00A9304D" w:rsidRDefault="00A9304D" w:rsidP="00FE0395">
            <w:pPr>
              <w:rPr>
                <w:rFonts w:ascii="Arial" w:hAnsi="Arial" w:cs="Arial"/>
                <w:bCs/>
                <w:lang w:val="en-US"/>
              </w:rPr>
            </w:pPr>
            <w:r>
              <w:rPr>
                <w:rFonts w:ascii="Arial" w:hAnsi="Arial" w:cs="Arial"/>
                <w:bCs/>
                <w:lang w:val="en-US"/>
              </w:rPr>
              <w:lastRenderedPageBreak/>
              <w:t xml:space="preserve">5 </w:t>
            </w:r>
            <w:proofErr w:type="spellStart"/>
            <w:r>
              <w:rPr>
                <w:rFonts w:ascii="Arial" w:hAnsi="Arial" w:cs="Arial"/>
                <w:bCs/>
                <w:lang w:val="en-US"/>
              </w:rPr>
              <w:t>tahun</w:t>
            </w:r>
            <w:proofErr w:type="spellEnd"/>
          </w:p>
        </w:tc>
        <w:tc>
          <w:tcPr>
            <w:tcW w:w="1843" w:type="dxa"/>
          </w:tcPr>
          <w:p w14:paraId="4569A2C9" w14:textId="43976D3D" w:rsidR="00A9304D" w:rsidRDefault="00A9304D" w:rsidP="00FE0395">
            <w:pPr>
              <w:rPr>
                <w:rFonts w:ascii="Arial" w:hAnsi="Arial" w:cs="Arial"/>
                <w:bCs/>
                <w:lang w:val="en-US"/>
              </w:rPr>
            </w:pPr>
            <w:r>
              <w:rPr>
                <w:rFonts w:ascii="Arial" w:hAnsi="Arial" w:cs="Arial"/>
                <w:bCs/>
                <w:lang w:val="en-US"/>
              </w:rPr>
              <w:t>7 April 2015</w:t>
            </w:r>
          </w:p>
        </w:tc>
        <w:tc>
          <w:tcPr>
            <w:tcW w:w="1562" w:type="dxa"/>
          </w:tcPr>
          <w:p w14:paraId="0096C9A6" w14:textId="2A05FECE" w:rsidR="00A9304D" w:rsidRDefault="00F46698" w:rsidP="00FE0395">
            <w:pPr>
              <w:rPr>
                <w:rFonts w:ascii="Arial" w:hAnsi="Arial" w:cs="Arial"/>
                <w:bCs/>
                <w:lang w:val="en-US"/>
              </w:rPr>
            </w:pPr>
            <w:r>
              <w:rPr>
                <w:rFonts w:ascii="Arial" w:hAnsi="Arial" w:cs="Arial"/>
                <w:bCs/>
                <w:lang w:val="en-US"/>
              </w:rPr>
              <w:t>7 April 2020</w:t>
            </w:r>
          </w:p>
        </w:tc>
      </w:tr>
      <w:tr w:rsidR="00A9304D" w14:paraId="1C5EA78D" w14:textId="77777777" w:rsidTr="00AA2850">
        <w:trPr>
          <w:jc w:val="center"/>
        </w:trPr>
        <w:tc>
          <w:tcPr>
            <w:tcW w:w="846" w:type="dxa"/>
          </w:tcPr>
          <w:p w14:paraId="6D1D31BE" w14:textId="77777777" w:rsidR="00A9304D" w:rsidRPr="00BE021C" w:rsidRDefault="00A9304D" w:rsidP="00F46698">
            <w:pPr>
              <w:pStyle w:val="ListParagraph"/>
              <w:numPr>
                <w:ilvl w:val="0"/>
                <w:numId w:val="1"/>
              </w:numPr>
              <w:ind w:left="0" w:firstLine="0"/>
              <w:rPr>
                <w:rFonts w:ascii="Arial" w:hAnsi="Arial" w:cs="Arial"/>
                <w:bCs/>
                <w:lang w:val="en-US"/>
              </w:rPr>
            </w:pPr>
          </w:p>
        </w:tc>
        <w:tc>
          <w:tcPr>
            <w:tcW w:w="1552" w:type="dxa"/>
          </w:tcPr>
          <w:p w14:paraId="140A4122" w14:textId="1DEF38B9" w:rsidR="00A9304D" w:rsidRPr="00A9304D" w:rsidRDefault="00A9304D" w:rsidP="00FE0395">
            <w:pPr>
              <w:rPr>
                <w:rFonts w:ascii="Arial" w:hAnsi="Arial" w:cs="Arial"/>
                <w:bCs/>
                <w:lang w:val="en-US"/>
              </w:rPr>
            </w:pPr>
            <w:r w:rsidRPr="00A9304D">
              <w:rPr>
                <w:rFonts w:ascii="Arial" w:hAnsi="Arial" w:cs="Arial"/>
                <w:bCs/>
                <w:lang w:val="en-US"/>
              </w:rPr>
              <w:t>MoU MMAF and the Ministry of</w:t>
            </w:r>
            <w:r>
              <w:rPr>
                <w:rFonts w:ascii="Arial" w:hAnsi="Arial" w:cs="Arial"/>
                <w:bCs/>
                <w:lang w:val="en-US"/>
              </w:rPr>
              <w:t xml:space="preserve"> Agriculture of Hungary</w:t>
            </w:r>
          </w:p>
        </w:tc>
        <w:tc>
          <w:tcPr>
            <w:tcW w:w="2698" w:type="dxa"/>
          </w:tcPr>
          <w:p w14:paraId="6871799C" w14:textId="77777777" w:rsidR="00A9304D" w:rsidRPr="00BE021C" w:rsidRDefault="00A9304D" w:rsidP="00FE0395">
            <w:pPr>
              <w:rPr>
                <w:rFonts w:ascii="Arial" w:hAnsi="Arial" w:cs="Arial"/>
                <w:bCs/>
              </w:rPr>
            </w:pPr>
          </w:p>
        </w:tc>
        <w:tc>
          <w:tcPr>
            <w:tcW w:w="2409" w:type="dxa"/>
          </w:tcPr>
          <w:p w14:paraId="645341B7" w14:textId="65B771A5" w:rsidR="00A9304D" w:rsidRPr="00A9304D" w:rsidRDefault="00A9304D" w:rsidP="00FE0395">
            <w:pPr>
              <w:rPr>
                <w:rFonts w:ascii="Arial" w:hAnsi="Arial" w:cs="Arial"/>
                <w:bCs/>
                <w:lang w:val="en-US"/>
              </w:rPr>
            </w:pPr>
            <w:r w:rsidRPr="00A9304D">
              <w:rPr>
                <w:rFonts w:ascii="Arial" w:hAnsi="Arial" w:cs="Arial"/>
                <w:bCs/>
                <w:lang w:val="en-US"/>
              </w:rPr>
              <w:t>Fisheries and Aquaculture Cooperation</w:t>
            </w:r>
          </w:p>
        </w:tc>
        <w:tc>
          <w:tcPr>
            <w:tcW w:w="3828" w:type="dxa"/>
          </w:tcPr>
          <w:p w14:paraId="6683A86E" w14:textId="77777777" w:rsidR="00A9304D" w:rsidRDefault="00A9304D" w:rsidP="00F46698">
            <w:pPr>
              <w:pStyle w:val="ListParagraph"/>
              <w:numPr>
                <w:ilvl w:val="0"/>
                <w:numId w:val="20"/>
              </w:numPr>
              <w:ind w:left="318"/>
              <w:rPr>
                <w:rFonts w:ascii="Arial" w:hAnsi="Arial" w:cs="Arial"/>
                <w:bCs/>
                <w:lang w:val="en-US"/>
              </w:rPr>
            </w:pPr>
            <w:r>
              <w:rPr>
                <w:rFonts w:ascii="Arial" w:hAnsi="Arial" w:cs="Arial"/>
                <w:bCs/>
                <w:lang w:val="en-US"/>
              </w:rPr>
              <w:t>sustainable development of aquaculture;</w:t>
            </w:r>
          </w:p>
          <w:p w14:paraId="7A36A183" w14:textId="65192A91" w:rsidR="00A9304D" w:rsidRDefault="00A9304D" w:rsidP="00F46698">
            <w:pPr>
              <w:pStyle w:val="ListParagraph"/>
              <w:numPr>
                <w:ilvl w:val="0"/>
                <w:numId w:val="20"/>
              </w:numPr>
              <w:ind w:left="318"/>
              <w:rPr>
                <w:rFonts w:ascii="Arial" w:hAnsi="Arial" w:cs="Arial"/>
                <w:bCs/>
                <w:lang w:val="en-US"/>
              </w:rPr>
            </w:pPr>
            <w:r>
              <w:rPr>
                <w:rFonts w:ascii="Arial" w:hAnsi="Arial" w:cs="Arial"/>
                <w:bCs/>
                <w:lang w:val="en-US"/>
              </w:rPr>
              <w:t xml:space="preserve">exchange of information on the market access of fisheries an </w:t>
            </w:r>
            <w:r w:rsidR="009D6E97">
              <w:rPr>
                <w:rFonts w:ascii="Arial" w:hAnsi="Arial" w:cs="Arial"/>
                <w:bCs/>
                <w:lang w:val="en-US"/>
              </w:rPr>
              <w:t>aquaculture</w:t>
            </w:r>
            <w:r>
              <w:rPr>
                <w:rFonts w:ascii="Arial" w:hAnsi="Arial" w:cs="Arial"/>
                <w:bCs/>
                <w:lang w:val="en-US"/>
              </w:rPr>
              <w:t xml:space="preserve"> products;</w:t>
            </w:r>
          </w:p>
          <w:p w14:paraId="59E34B03" w14:textId="77777777" w:rsidR="00A9304D" w:rsidRDefault="00A9304D" w:rsidP="00F46698">
            <w:pPr>
              <w:pStyle w:val="ListParagraph"/>
              <w:numPr>
                <w:ilvl w:val="0"/>
                <w:numId w:val="20"/>
              </w:numPr>
              <w:ind w:left="318"/>
              <w:rPr>
                <w:rFonts w:ascii="Arial" w:hAnsi="Arial" w:cs="Arial"/>
                <w:bCs/>
                <w:lang w:val="en-US"/>
              </w:rPr>
            </w:pPr>
            <w:r>
              <w:rPr>
                <w:rFonts w:ascii="Arial" w:hAnsi="Arial" w:cs="Arial"/>
                <w:bCs/>
                <w:lang w:val="en-US"/>
              </w:rPr>
              <w:t>research and development activities;</w:t>
            </w:r>
          </w:p>
          <w:p w14:paraId="690D06D5" w14:textId="66D07091" w:rsidR="00A9304D" w:rsidRDefault="00A9304D" w:rsidP="00F46698">
            <w:pPr>
              <w:pStyle w:val="ListParagraph"/>
              <w:numPr>
                <w:ilvl w:val="0"/>
                <w:numId w:val="20"/>
              </w:numPr>
              <w:ind w:left="318"/>
              <w:rPr>
                <w:rFonts w:ascii="Arial" w:hAnsi="Arial" w:cs="Arial"/>
                <w:bCs/>
                <w:lang w:val="en-US"/>
              </w:rPr>
            </w:pPr>
            <w:r>
              <w:rPr>
                <w:rFonts w:ascii="Arial" w:hAnsi="Arial" w:cs="Arial"/>
                <w:bCs/>
                <w:lang w:val="en-US"/>
              </w:rPr>
              <w:t xml:space="preserve">capacity building, including joint training program, exchange of experts, government officials, and </w:t>
            </w:r>
            <w:r w:rsidR="009D6E97">
              <w:rPr>
                <w:rFonts w:ascii="Arial" w:hAnsi="Arial" w:cs="Arial"/>
                <w:bCs/>
                <w:lang w:val="en-US"/>
              </w:rPr>
              <w:t>personnel</w:t>
            </w:r>
          </w:p>
        </w:tc>
        <w:tc>
          <w:tcPr>
            <w:tcW w:w="1417" w:type="dxa"/>
          </w:tcPr>
          <w:p w14:paraId="33CC1529" w14:textId="23CE2463" w:rsidR="00A9304D" w:rsidRDefault="009D6E97" w:rsidP="00FE0395">
            <w:pPr>
              <w:rPr>
                <w:rFonts w:ascii="Arial" w:hAnsi="Arial" w:cs="Arial"/>
                <w:bCs/>
                <w:lang w:val="en-US"/>
              </w:rPr>
            </w:pPr>
            <w:r>
              <w:rPr>
                <w:rFonts w:ascii="Arial" w:hAnsi="Arial" w:cs="Arial"/>
                <w:bCs/>
                <w:lang w:val="en-US"/>
              </w:rPr>
              <w:t xml:space="preserve">5 </w:t>
            </w:r>
            <w:proofErr w:type="spellStart"/>
            <w:r>
              <w:rPr>
                <w:rFonts w:ascii="Arial" w:hAnsi="Arial" w:cs="Arial"/>
                <w:bCs/>
                <w:lang w:val="en-US"/>
              </w:rPr>
              <w:t>tahun</w:t>
            </w:r>
            <w:proofErr w:type="spellEnd"/>
          </w:p>
        </w:tc>
        <w:tc>
          <w:tcPr>
            <w:tcW w:w="1843" w:type="dxa"/>
          </w:tcPr>
          <w:p w14:paraId="3754A26F" w14:textId="0C8BCC99" w:rsidR="00A9304D" w:rsidRDefault="009D6E97" w:rsidP="00FE0395">
            <w:pPr>
              <w:rPr>
                <w:rFonts w:ascii="Arial" w:hAnsi="Arial" w:cs="Arial"/>
                <w:bCs/>
                <w:lang w:val="en-US"/>
              </w:rPr>
            </w:pPr>
            <w:r>
              <w:rPr>
                <w:rFonts w:ascii="Arial" w:hAnsi="Arial" w:cs="Arial"/>
                <w:bCs/>
                <w:lang w:val="en-US"/>
              </w:rPr>
              <w:t xml:space="preserve">1 </w:t>
            </w:r>
            <w:proofErr w:type="spellStart"/>
            <w:r>
              <w:rPr>
                <w:rFonts w:ascii="Arial" w:hAnsi="Arial" w:cs="Arial"/>
                <w:bCs/>
                <w:lang w:val="en-US"/>
              </w:rPr>
              <w:t>Februari</w:t>
            </w:r>
            <w:proofErr w:type="spellEnd"/>
            <w:r>
              <w:rPr>
                <w:rFonts w:ascii="Arial" w:hAnsi="Arial" w:cs="Arial"/>
                <w:bCs/>
                <w:lang w:val="en-US"/>
              </w:rPr>
              <w:t xml:space="preserve"> 2016</w:t>
            </w:r>
          </w:p>
        </w:tc>
        <w:tc>
          <w:tcPr>
            <w:tcW w:w="1562" w:type="dxa"/>
          </w:tcPr>
          <w:p w14:paraId="44E83C50" w14:textId="1D427469" w:rsidR="00A9304D" w:rsidRDefault="00192976" w:rsidP="00FE0395">
            <w:pPr>
              <w:rPr>
                <w:rFonts w:ascii="Arial" w:hAnsi="Arial" w:cs="Arial"/>
                <w:bCs/>
                <w:lang w:val="en-US"/>
              </w:rPr>
            </w:pPr>
            <w:r>
              <w:rPr>
                <w:rFonts w:ascii="Arial" w:hAnsi="Arial" w:cs="Arial"/>
                <w:bCs/>
                <w:lang w:val="en-US"/>
              </w:rPr>
              <w:t xml:space="preserve">1 </w:t>
            </w:r>
            <w:proofErr w:type="spellStart"/>
            <w:r>
              <w:rPr>
                <w:rFonts w:ascii="Arial" w:hAnsi="Arial" w:cs="Arial"/>
                <w:bCs/>
                <w:lang w:val="en-US"/>
              </w:rPr>
              <w:t>Februari</w:t>
            </w:r>
            <w:proofErr w:type="spellEnd"/>
            <w:r>
              <w:rPr>
                <w:rFonts w:ascii="Arial" w:hAnsi="Arial" w:cs="Arial"/>
                <w:bCs/>
                <w:lang w:val="en-US"/>
              </w:rPr>
              <w:t xml:space="preserve"> 2021</w:t>
            </w:r>
          </w:p>
        </w:tc>
      </w:tr>
      <w:tr w:rsidR="009D6E97" w14:paraId="7ED5459E" w14:textId="77777777" w:rsidTr="00AA2850">
        <w:trPr>
          <w:jc w:val="center"/>
        </w:trPr>
        <w:tc>
          <w:tcPr>
            <w:tcW w:w="846" w:type="dxa"/>
          </w:tcPr>
          <w:p w14:paraId="60606E25" w14:textId="77777777" w:rsidR="009D6E97" w:rsidRPr="00BE021C" w:rsidRDefault="009D6E97" w:rsidP="00F46698">
            <w:pPr>
              <w:pStyle w:val="ListParagraph"/>
              <w:numPr>
                <w:ilvl w:val="0"/>
                <w:numId w:val="1"/>
              </w:numPr>
              <w:ind w:left="0" w:firstLine="0"/>
              <w:rPr>
                <w:rFonts w:ascii="Arial" w:hAnsi="Arial" w:cs="Arial"/>
                <w:bCs/>
                <w:lang w:val="en-US"/>
              </w:rPr>
            </w:pPr>
          </w:p>
        </w:tc>
        <w:tc>
          <w:tcPr>
            <w:tcW w:w="1552" w:type="dxa"/>
          </w:tcPr>
          <w:p w14:paraId="6E6E586E" w14:textId="3D5144EA" w:rsidR="009D6E97" w:rsidRPr="00A9304D" w:rsidRDefault="009D6E97" w:rsidP="00FE0395">
            <w:pPr>
              <w:rPr>
                <w:rFonts w:ascii="Arial" w:hAnsi="Arial" w:cs="Arial"/>
                <w:bCs/>
                <w:lang w:val="en-US"/>
              </w:rPr>
            </w:pPr>
            <w:proofErr w:type="spellStart"/>
            <w:r>
              <w:rPr>
                <w:rFonts w:ascii="Arial" w:hAnsi="Arial" w:cs="Arial"/>
                <w:bCs/>
                <w:lang w:val="en-US"/>
              </w:rPr>
              <w:t>LoI</w:t>
            </w:r>
            <w:proofErr w:type="spellEnd"/>
            <w:r>
              <w:rPr>
                <w:rFonts w:ascii="Arial" w:hAnsi="Arial" w:cs="Arial"/>
                <w:bCs/>
                <w:lang w:val="en-US"/>
              </w:rPr>
              <w:t xml:space="preserve"> </w:t>
            </w:r>
            <w:r w:rsidRPr="009D6E97">
              <w:rPr>
                <w:rFonts w:ascii="Arial" w:hAnsi="Arial" w:cs="Arial"/>
                <w:bCs/>
                <w:lang w:val="en-US"/>
              </w:rPr>
              <w:t>MMAF and the Ministry of</w:t>
            </w:r>
            <w:r>
              <w:rPr>
                <w:rFonts w:ascii="Arial" w:hAnsi="Arial" w:cs="Arial"/>
                <w:bCs/>
                <w:lang w:val="en-US"/>
              </w:rPr>
              <w:t xml:space="preserve"> Economic Affairs of the Netherland</w:t>
            </w:r>
          </w:p>
        </w:tc>
        <w:tc>
          <w:tcPr>
            <w:tcW w:w="2698" w:type="dxa"/>
          </w:tcPr>
          <w:p w14:paraId="1A436FBF" w14:textId="77777777" w:rsidR="009D6E97" w:rsidRPr="00BE021C" w:rsidRDefault="009D6E97" w:rsidP="00FE0395">
            <w:pPr>
              <w:rPr>
                <w:rFonts w:ascii="Arial" w:hAnsi="Arial" w:cs="Arial"/>
                <w:bCs/>
              </w:rPr>
            </w:pPr>
          </w:p>
        </w:tc>
        <w:tc>
          <w:tcPr>
            <w:tcW w:w="2409" w:type="dxa"/>
          </w:tcPr>
          <w:p w14:paraId="2822A890" w14:textId="3C19FAE0" w:rsidR="009D6E97" w:rsidRPr="00A9304D" w:rsidRDefault="009D6E97" w:rsidP="00FE0395">
            <w:pPr>
              <w:rPr>
                <w:rFonts w:ascii="Arial" w:hAnsi="Arial" w:cs="Arial"/>
                <w:bCs/>
                <w:lang w:val="en-US"/>
              </w:rPr>
            </w:pPr>
            <w:r>
              <w:rPr>
                <w:rFonts w:ascii="Arial" w:hAnsi="Arial" w:cs="Arial"/>
                <w:bCs/>
                <w:lang w:val="en-US"/>
              </w:rPr>
              <w:t>Promotion of Sanitary and Phyto-Sanitary Electronic Certification for Fish and Fisheries Product</w:t>
            </w:r>
          </w:p>
        </w:tc>
        <w:tc>
          <w:tcPr>
            <w:tcW w:w="3828" w:type="dxa"/>
          </w:tcPr>
          <w:p w14:paraId="1DB6D46C" w14:textId="4582FF19" w:rsidR="009D6E97" w:rsidRDefault="009D6E97" w:rsidP="00F46698">
            <w:pPr>
              <w:pStyle w:val="ListParagraph"/>
              <w:numPr>
                <w:ilvl w:val="0"/>
                <w:numId w:val="21"/>
              </w:numPr>
              <w:ind w:left="318"/>
              <w:rPr>
                <w:rFonts w:ascii="Arial" w:hAnsi="Arial" w:cs="Arial"/>
                <w:bCs/>
                <w:lang w:val="en-US"/>
              </w:rPr>
            </w:pPr>
            <w:r>
              <w:rPr>
                <w:rFonts w:ascii="Arial" w:hAnsi="Arial" w:cs="Arial"/>
                <w:bCs/>
                <w:lang w:val="en-US"/>
              </w:rPr>
              <w:t>start a pilot project for SPS e-certification of fish and fisheries products based ono international standards, within area traded between the two countries;</w:t>
            </w:r>
          </w:p>
          <w:p w14:paraId="1269EA0E" w14:textId="77777777" w:rsidR="009D6E97" w:rsidRDefault="009D6E97" w:rsidP="00F46698">
            <w:pPr>
              <w:pStyle w:val="ListParagraph"/>
              <w:numPr>
                <w:ilvl w:val="0"/>
                <w:numId w:val="21"/>
              </w:numPr>
              <w:ind w:left="318"/>
              <w:rPr>
                <w:rFonts w:ascii="Arial" w:hAnsi="Arial" w:cs="Arial"/>
                <w:bCs/>
                <w:lang w:val="en-US"/>
              </w:rPr>
            </w:pPr>
            <w:r>
              <w:rPr>
                <w:rFonts w:ascii="Arial" w:hAnsi="Arial" w:cs="Arial"/>
                <w:bCs/>
                <w:lang w:val="en-US"/>
              </w:rPr>
              <w:t xml:space="preserve">exchange </w:t>
            </w:r>
            <w:r w:rsidRPr="009D6E97">
              <w:rPr>
                <w:rFonts w:ascii="Arial" w:hAnsi="Arial" w:cs="Arial"/>
                <w:bCs/>
                <w:lang w:val="en-US"/>
              </w:rPr>
              <w:t>SPS e-certification</w:t>
            </w:r>
            <w:r>
              <w:rPr>
                <w:rFonts w:ascii="Arial" w:hAnsi="Arial" w:cs="Arial"/>
                <w:bCs/>
                <w:lang w:val="en-US"/>
              </w:rPr>
              <w:t xml:space="preserve"> directly between the competent authorities of the signatories and </w:t>
            </w:r>
            <w:r>
              <w:rPr>
                <w:rFonts w:ascii="Arial" w:hAnsi="Arial" w:cs="Arial"/>
                <w:bCs/>
                <w:lang w:val="en-US"/>
              </w:rPr>
              <w:lastRenderedPageBreak/>
              <w:t>take responsibility to prevent unauthorized access to the certification data exchanged;</w:t>
            </w:r>
          </w:p>
          <w:p w14:paraId="677597CB" w14:textId="77777777" w:rsidR="009D6E97" w:rsidRDefault="009D6E97" w:rsidP="00F46698">
            <w:pPr>
              <w:pStyle w:val="ListParagraph"/>
              <w:numPr>
                <w:ilvl w:val="0"/>
                <w:numId w:val="21"/>
              </w:numPr>
              <w:ind w:left="318"/>
              <w:rPr>
                <w:rFonts w:ascii="Arial" w:hAnsi="Arial" w:cs="Arial"/>
                <w:bCs/>
                <w:lang w:val="en-US"/>
              </w:rPr>
            </w:pPr>
            <w:r>
              <w:rPr>
                <w:rFonts w:ascii="Arial" w:hAnsi="Arial" w:cs="Arial"/>
                <w:bCs/>
                <w:lang w:val="en-US"/>
              </w:rPr>
              <w:t>implement the UNCEFACT recommendation on Digital Evidence in anticipation to paperless certification;</w:t>
            </w:r>
          </w:p>
          <w:p w14:paraId="126D487D" w14:textId="77777777" w:rsidR="009D6E97" w:rsidRDefault="009D6E97" w:rsidP="00F46698">
            <w:pPr>
              <w:pStyle w:val="ListParagraph"/>
              <w:numPr>
                <w:ilvl w:val="0"/>
                <w:numId w:val="21"/>
              </w:numPr>
              <w:ind w:left="318"/>
              <w:rPr>
                <w:rFonts w:ascii="Arial" w:hAnsi="Arial" w:cs="Arial"/>
                <w:bCs/>
                <w:lang w:val="en-US"/>
              </w:rPr>
            </w:pPr>
            <w:r>
              <w:rPr>
                <w:rFonts w:ascii="Arial" w:hAnsi="Arial" w:cs="Arial"/>
                <w:bCs/>
                <w:lang w:val="en-US"/>
              </w:rPr>
              <w:t>jointly promote the digital facilitation of trade in fish and fisheries products;</w:t>
            </w:r>
          </w:p>
          <w:p w14:paraId="54A95C4D" w14:textId="6C0365B0" w:rsidR="009D6E97" w:rsidRDefault="009D6E97" w:rsidP="00F46698">
            <w:pPr>
              <w:pStyle w:val="ListParagraph"/>
              <w:numPr>
                <w:ilvl w:val="0"/>
                <w:numId w:val="21"/>
              </w:numPr>
              <w:ind w:left="318"/>
              <w:rPr>
                <w:rFonts w:ascii="Arial" w:hAnsi="Arial" w:cs="Arial"/>
                <w:bCs/>
                <w:lang w:val="en-US"/>
              </w:rPr>
            </w:pPr>
            <w:r>
              <w:rPr>
                <w:rFonts w:ascii="Arial" w:hAnsi="Arial" w:cs="Arial"/>
                <w:bCs/>
                <w:lang w:val="en-US"/>
              </w:rPr>
              <w:t>every party can take care of their financial responsibilities to achieve SPS e-certification</w:t>
            </w:r>
          </w:p>
        </w:tc>
        <w:tc>
          <w:tcPr>
            <w:tcW w:w="1417" w:type="dxa"/>
          </w:tcPr>
          <w:p w14:paraId="0046D476" w14:textId="77777777" w:rsidR="009D6E97" w:rsidRDefault="009D6E97" w:rsidP="00FE0395">
            <w:pPr>
              <w:rPr>
                <w:rFonts w:ascii="Arial" w:hAnsi="Arial" w:cs="Arial"/>
                <w:bCs/>
                <w:lang w:val="en-US"/>
              </w:rPr>
            </w:pPr>
          </w:p>
        </w:tc>
        <w:tc>
          <w:tcPr>
            <w:tcW w:w="1843" w:type="dxa"/>
          </w:tcPr>
          <w:p w14:paraId="38516838" w14:textId="7BD84320" w:rsidR="009D6E97" w:rsidRDefault="009D6E97" w:rsidP="00FE0395">
            <w:pPr>
              <w:rPr>
                <w:rFonts w:ascii="Arial" w:hAnsi="Arial" w:cs="Arial"/>
                <w:bCs/>
                <w:lang w:val="en-US"/>
              </w:rPr>
            </w:pPr>
            <w:r>
              <w:rPr>
                <w:rFonts w:ascii="Arial" w:hAnsi="Arial" w:cs="Arial"/>
                <w:bCs/>
                <w:lang w:val="en-US"/>
              </w:rPr>
              <w:t>November 2016</w:t>
            </w:r>
          </w:p>
        </w:tc>
        <w:tc>
          <w:tcPr>
            <w:tcW w:w="1562" w:type="dxa"/>
          </w:tcPr>
          <w:p w14:paraId="2617EC69" w14:textId="77777777" w:rsidR="009D6E97" w:rsidRDefault="009D6E97" w:rsidP="00FE0395">
            <w:pPr>
              <w:rPr>
                <w:rFonts w:ascii="Arial" w:hAnsi="Arial" w:cs="Arial"/>
                <w:bCs/>
                <w:lang w:val="en-US"/>
              </w:rPr>
            </w:pPr>
          </w:p>
        </w:tc>
      </w:tr>
      <w:tr w:rsidR="009D6E97" w14:paraId="65E9B8D1" w14:textId="77777777" w:rsidTr="00AA2850">
        <w:trPr>
          <w:jc w:val="center"/>
        </w:trPr>
        <w:tc>
          <w:tcPr>
            <w:tcW w:w="846" w:type="dxa"/>
          </w:tcPr>
          <w:p w14:paraId="1ED83583" w14:textId="77777777" w:rsidR="009D6E97" w:rsidRPr="00BE021C" w:rsidRDefault="009D6E97" w:rsidP="00F46698">
            <w:pPr>
              <w:pStyle w:val="ListParagraph"/>
              <w:numPr>
                <w:ilvl w:val="0"/>
                <w:numId w:val="1"/>
              </w:numPr>
              <w:ind w:left="0" w:firstLine="0"/>
              <w:rPr>
                <w:rFonts w:ascii="Arial" w:hAnsi="Arial" w:cs="Arial"/>
                <w:bCs/>
                <w:lang w:val="en-US"/>
              </w:rPr>
            </w:pPr>
          </w:p>
        </w:tc>
        <w:tc>
          <w:tcPr>
            <w:tcW w:w="1552" w:type="dxa"/>
          </w:tcPr>
          <w:p w14:paraId="6789AB45" w14:textId="3F805190" w:rsidR="009D6E97" w:rsidRDefault="009D6E97" w:rsidP="00FE0395">
            <w:pPr>
              <w:rPr>
                <w:rFonts w:ascii="Arial" w:hAnsi="Arial" w:cs="Arial"/>
                <w:bCs/>
                <w:lang w:val="en-US"/>
              </w:rPr>
            </w:pPr>
            <w:proofErr w:type="spellStart"/>
            <w:r w:rsidRPr="009D6E97">
              <w:rPr>
                <w:rFonts w:ascii="Arial" w:hAnsi="Arial" w:cs="Arial"/>
                <w:bCs/>
                <w:lang w:val="en-US"/>
              </w:rPr>
              <w:t>LoI</w:t>
            </w:r>
            <w:proofErr w:type="spellEnd"/>
            <w:r w:rsidRPr="009D6E97">
              <w:rPr>
                <w:rFonts w:ascii="Arial" w:hAnsi="Arial" w:cs="Arial"/>
                <w:bCs/>
                <w:lang w:val="en-US"/>
              </w:rPr>
              <w:t xml:space="preserve"> MMAF and the</w:t>
            </w:r>
            <w:r>
              <w:rPr>
                <w:rFonts w:ascii="Arial" w:hAnsi="Arial" w:cs="Arial"/>
                <w:bCs/>
                <w:lang w:val="en-US"/>
              </w:rPr>
              <w:t xml:space="preserve"> </w:t>
            </w:r>
            <w:r w:rsidR="005900FE">
              <w:rPr>
                <w:rFonts w:ascii="Arial" w:hAnsi="Arial" w:cs="Arial"/>
                <w:bCs/>
                <w:lang w:val="en-US"/>
              </w:rPr>
              <w:t xml:space="preserve">Centre </w:t>
            </w:r>
            <w:proofErr w:type="spellStart"/>
            <w:r w:rsidR="005900FE">
              <w:rPr>
                <w:rFonts w:ascii="Arial" w:hAnsi="Arial" w:cs="Arial"/>
                <w:bCs/>
                <w:lang w:val="en-US"/>
              </w:rPr>
              <w:t>Scientifique</w:t>
            </w:r>
            <w:proofErr w:type="spellEnd"/>
            <w:r w:rsidR="005900FE">
              <w:rPr>
                <w:rFonts w:ascii="Arial" w:hAnsi="Arial" w:cs="Arial"/>
                <w:bCs/>
                <w:lang w:val="en-US"/>
              </w:rPr>
              <w:t xml:space="preserve"> de Monaco of the Principality of Monaco</w:t>
            </w:r>
          </w:p>
        </w:tc>
        <w:tc>
          <w:tcPr>
            <w:tcW w:w="2698" w:type="dxa"/>
          </w:tcPr>
          <w:p w14:paraId="277C5740" w14:textId="77777777" w:rsidR="009D6E97" w:rsidRPr="00BE021C" w:rsidRDefault="009D6E97" w:rsidP="00FE0395">
            <w:pPr>
              <w:rPr>
                <w:rFonts w:ascii="Arial" w:hAnsi="Arial" w:cs="Arial"/>
                <w:bCs/>
              </w:rPr>
            </w:pPr>
          </w:p>
        </w:tc>
        <w:tc>
          <w:tcPr>
            <w:tcW w:w="2409" w:type="dxa"/>
          </w:tcPr>
          <w:p w14:paraId="682BFC47" w14:textId="1F36C63D" w:rsidR="009D6E97" w:rsidRDefault="005900FE" w:rsidP="00FE0395">
            <w:pPr>
              <w:rPr>
                <w:rFonts w:ascii="Arial" w:hAnsi="Arial" w:cs="Arial"/>
                <w:bCs/>
                <w:lang w:val="en-US"/>
              </w:rPr>
            </w:pPr>
            <w:r>
              <w:rPr>
                <w:rFonts w:ascii="Arial" w:hAnsi="Arial" w:cs="Arial"/>
                <w:bCs/>
                <w:lang w:val="en-US"/>
              </w:rPr>
              <w:t>Coral Reefs Research and Conservation</w:t>
            </w:r>
          </w:p>
        </w:tc>
        <w:tc>
          <w:tcPr>
            <w:tcW w:w="3828" w:type="dxa"/>
          </w:tcPr>
          <w:p w14:paraId="194D6607" w14:textId="77777777" w:rsidR="009D6E97" w:rsidRPr="005900FE" w:rsidRDefault="005900FE" w:rsidP="005900FE">
            <w:pPr>
              <w:rPr>
                <w:rFonts w:ascii="Arial" w:hAnsi="Arial" w:cs="Arial"/>
                <w:bCs/>
                <w:lang w:val="en-US"/>
              </w:rPr>
            </w:pPr>
            <w:r w:rsidRPr="005900FE">
              <w:rPr>
                <w:rFonts w:ascii="Arial" w:hAnsi="Arial" w:cs="Arial"/>
                <w:bCs/>
                <w:lang w:val="en-US"/>
              </w:rPr>
              <w:t>coral reef research and conservation in the following areas</w:t>
            </w:r>
          </w:p>
          <w:p w14:paraId="2D5E4263" w14:textId="77777777" w:rsidR="005900FE" w:rsidRDefault="005900FE" w:rsidP="00F46698">
            <w:pPr>
              <w:pStyle w:val="ListParagraph"/>
              <w:numPr>
                <w:ilvl w:val="0"/>
                <w:numId w:val="22"/>
              </w:numPr>
              <w:ind w:left="318"/>
              <w:rPr>
                <w:rFonts w:ascii="Arial" w:hAnsi="Arial" w:cs="Arial"/>
                <w:bCs/>
                <w:lang w:val="en-US"/>
              </w:rPr>
            </w:pPr>
            <w:r>
              <w:rPr>
                <w:rFonts w:ascii="Arial" w:hAnsi="Arial" w:cs="Arial"/>
                <w:bCs/>
                <w:lang w:val="en-US"/>
              </w:rPr>
              <w:t>understanding the Impact and chronology of marine pollution using coral proxies;</w:t>
            </w:r>
          </w:p>
          <w:p w14:paraId="2CDDF9F5" w14:textId="77777777" w:rsidR="005900FE" w:rsidRDefault="005900FE" w:rsidP="00F46698">
            <w:pPr>
              <w:pStyle w:val="ListParagraph"/>
              <w:numPr>
                <w:ilvl w:val="0"/>
                <w:numId w:val="22"/>
              </w:numPr>
              <w:ind w:left="318"/>
              <w:rPr>
                <w:rFonts w:ascii="Arial" w:hAnsi="Arial" w:cs="Arial"/>
                <w:bCs/>
                <w:lang w:val="en-US"/>
              </w:rPr>
            </w:pPr>
            <w:r>
              <w:rPr>
                <w:rFonts w:ascii="Arial" w:hAnsi="Arial" w:cs="Arial"/>
                <w:bCs/>
                <w:lang w:val="en-US"/>
              </w:rPr>
              <w:t>identification of bleached and/or damaged coral reefs;</w:t>
            </w:r>
          </w:p>
          <w:p w14:paraId="2C885E08" w14:textId="77777777" w:rsidR="005900FE" w:rsidRDefault="005900FE" w:rsidP="00F46698">
            <w:pPr>
              <w:pStyle w:val="ListParagraph"/>
              <w:numPr>
                <w:ilvl w:val="0"/>
                <w:numId w:val="22"/>
              </w:numPr>
              <w:ind w:left="318"/>
              <w:rPr>
                <w:rFonts w:ascii="Arial" w:hAnsi="Arial" w:cs="Arial"/>
                <w:bCs/>
                <w:lang w:val="en-US"/>
              </w:rPr>
            </w:pPr>
            <w:r>
              <w:rPr>
                <w:rFonts w:ascii="Arial" w:hAnsi="Arial" w:cs="Arial"/>
                <w:bCs/>
                <w:lang w:val="en-US"/>
              </w:rPr>
              <w:t>climate variability, ocean acidification, and paleo-climate using coral proxies</w:t>
            </w:r>
          </w:p>
          <w:p w14:paraId="6F7340D5" w14:textId="77777777" w:rsidR="005900FE" w:rsidRDefault="005900FE" w:rsidP="00F46698">
            <w:pPr>
              <w:pStyle w:val="ListParagraph"/>
              <w:numPr>
                <w:ilvl w:val="0"/>
                <w:numId w:val="22"/>
              </w:numPr>
              <w:ind w:left="318"/>
              <w:rPr>
                <w:rFonts w:ascii="Arial" w:hAnsi="Arial" w:cs="Arial"/>
                <w:bCs/>
                <w:lang w:val="en-US"/>
              </w:rPr>
            </w:pPr>
            <w:r>
              <w:rPr>
                <w:rFonts w:ascii="Arial" w:hAnsi="Arial" w:cs="Arial"/>
                <w:bCs/>
                <w:lang w:val="en-US"/>
              </w:rPr>
              <w:t>monitoring and rehabilitation of coral reefs;</w:t>
            </w:r>
          </w:p>
          <w:p w14:paraId="7A7A1B50" w14:textId="1BAC9117" w:rsidR="005900FE" w:rsidRDefault="005900FE" w:rsidP="00F46698">
            <w:pPr>
              <w:pStyle w:val="ListParagraph"/>
              <w:numPr>
                <w:ilvl w:val="0"/>
                <w:numId w:val="22"/>
              </w:numPr>
              <w:ind w:left="318"/>
              <w:rPr>
                <w:rFonts w:ascii="Arial" w:hAnsi="Arial" w:cs="Arial"/>
                <w:bCs/>
                <w:lang w:val="en-US"/>
              </w:rPr>
            </w:pPr>
            <w:r>
              <w:rPr>
                <w:rFonts w:ascii="Arial" w:hAnsi="Arial" w:cs="Arial"/>
                <w:bCs/>
                <w:lang w:val="en-US"/>
              </w:rPr>
              <w:t>capacity building and exchange visit of researchers/experts</w:t>
            </w:r>
          </w:p>
        </w:tc>
        <w:tc>
          <w:tcPr>
            <w:tcW w:w="1417" w:type="dxa"/>
          </w:tcPr>
          <w:p w14:paraId="3976BF01" w14:textId="77777777" w:rsidR="009D6E97" w:rsidRDefault="009D6E97" w:rsidP="00FE0395">
            <w:pPr>
              <w:rPr>
                <w:rFonts w:ascii="Arial" w:hAnsi="Arial" w:cs="Arial"/>
                <w:bCs/>
                <w:lang w:val="en-US"/>
              </w:rPr>
            </w:pPr>
          </w:p>
        </w:tc>
        <w:tc>
          <w:tcPr>
            <w:tcW w:w="1843" w:type="dxa"/>
          </w:tcPr>
          <w:p w14:paraId="1B8A556B" w14:textId="425CA642" w:rsidR="009D6E97" w:rsidRDefault="005900FE" w:rsidP="00FE0395">
            <w:pPr>
              <w:rPr>
                <w:rFonts w:ascii="Arial" w:hAnsi="Arial" w:cs="Arial"/>
                <w:bCs/>
                <w:lang w:val="en-US"/>
              </w:rPr>
            </w:pPr>
            <w:r>
              <w:rPr>
                <w:rFonts w:ascii="Arial" w:hAnsi="Arial" w:cs="Arial"/>
                <w:bCs/>
                <w:lang w:val="en-US"/>
              </w:rPr>
              <w:t xml:space="preserve">6 </w:t>
            </w:r>
            <w:proofErr w:type="spellStart"/>
            <w:r>
              <w:rPr>
                <w:rFonts w:ascii="Arial" w:hAnsi="Arial" w:cs="Arial"/>
                <w:bCs/>
                <w:lang w:val="en-US"/>
              </w:rPr>
              <w:t>Desember</w:t>
            </w:r>
            <w:proofErr w:type="spellEnd"/>
            <w:r>
              <w:rPr>
                <w:rFonts w:ascii="Arial" w:hAnsi="Arial" w:cs="Arial"/>
                <w:bCs/>
                <w:lang w:val="en-US"/>
              </w:rPr>
              <w:t xml:space="preserve"> 2018</w:t>
            </w:r>
          </w:p>
        </w:tc>
        <w:tc>
          <w:tcPr>
            <w:tcW w:w="1562" w:type="dxa"/>
          </w:tcPr>
          <w:p w14:paraId="24FBAB5C" w14:textId="77777777" w:rsidR="009D6E97" w:rsidRDefault="009D6E97" w:rsidP="00FE0395">
            <w:pPr>
              <w:rPr>
                <w:rFonts w:ascii="Arial" w:hAnsi="Arial" w:cs="Arial"/>
                <w:bCs/>
                <w:lang w:val="en-US"/>
              </w:rPr>
            </w:pPr>
          </w:p>
        </w:tc>
      </w:tr>
      <w:tr w:rsidR="005900FE" w14:paraId="416D5EC4" w14:textId="77777777" w:rsidTr="00AA2850">
        <w:trPr>
          <w:jc w:val="center"/>
        </w:trPr>
        <w:tc>
          <w:tcPr>
            <w:tcW w:w="846" w:type="dxa"/>
          </w:tcPr>
          <w:p w14:paraId="6C448F3E" w14:textId="77777777" w:rsidR="005900FE" w:rsidRPr="00BE021C" w:rsidRDefault="005900FE" w:rsidP="00F46698">
            <w:pPr>
              <w:pStyle w:val="ListParagraph"/>
              <w:numPr>
                <w:ilvl w:val="0"/>
                <w:numId w:val="1"/>
              </w:numPr>
              <w:ind w:left="0" w:firstLine="0"/>
              <w:rPr>
                <w:rFonts w:ascii="Arial" w:hAnsi="Arial" w:cs="Arial"/>
                <w:bCs/>
                <w:lang w:val="en-US"/>
              </w:rPr>
            </w:pPr>
          </w:p>
        </w:tc>
        <w:tc>
          <w:tcPr>
            <w:tcW w:w="1552" w:type="dxa"/>
          </w:tcPr>
          <w:p w14:paraId="1D383EA1" w14:textId="5A7C8C53" w:rsidR="005900FE" w:rsidRPr="009D6E97" w:rsidRDefault="005900FE" w:rsidP="00FE0395">
            <w:pPr>
              <w:rPr>
                <w:rFonts w:ascii="Arial" w:hAnsi="Arial" w:cs="Arial"/>
                <w:bCs/>
                <w:lang w:val="en-US"/>
              </w:rPr>
            </w:pPr>
            <w:proofErr w:type="spellStart"/>
            <w:r w:rsidRPr="009D6E97">
              <w:rPr>
                <w:rFonts w:ascii="Arial" w:hAnsi="Arial" w:cs="Arial"/>
                <w:bCs/>
                <w:lang w:val="en-US"/>
              </w:rPr>
              <w:t>LoI</w:t>
            </w:r>
            <w:proofErr w:type="spellEnd"/>
            <w:r w:rsidRPr="009D6E97">
              <w:rPr>
                <w:rFonts w:ascii="Arial" w:hAnsi="Arial" w:cs="Arial"/>
                <w:bCs/>
                <w:lang w:val="en-US"/>
              </w:rPr>
              <w:t xml:space="preserve"> MMAF and</w:t>
            </w:r>
            <w:r>
              <w:rPr>
                <w:rFonts w:ascii="Arial" w:hAnsi="Arial" w:cs="Arial"/>
                <w:bCs/>
                <w:lang w:val="en-US"/>
              </w:rPr>
              <w:t xml:space="preserve"> the Ministry of Infrastructure </w:t>
            </w:r>
            <w:r>
              <w:rPr>
                <w:rFonts w:ascii="Arial" w:hAnsi="Arial" w:cs="Arial"/>
                <w:bCs/>
                <w:lang w:val="en-US"/>
              </w:rPr>
              <w:lastRenderedPageBreak/>
              <w:t>and the Environment of the Kingdom of the Netherland</w:t>
            </w:r>
          </w:p>
        </w:tc>
        <w:tc>
          <w:tcPr>
            <w:tcW w:w="2698" w:type="dxa"/>
          </w:tcPr>
          <w:p w14:paraId="11C758C5" w14:textId="77777777" w:rsidR="005900FE" w:rsidRPr="00BE021C" w:rsidRDefault="005900FE" w:rsidP="00FE0395">
            <w:pPr>
              <w:rPr>
                <w:rFonts w:ascii="Arial" w:hAnsi="Arial" w:cs="Arial"/>
                <w:bCs/>
              </w:rPr>
            </w:pPr>
          </w:p>
        </w:tc>
        <w:tc>
          <w:tcPr>
            <w:tcW w:w="2409" w:type="dxa"/>
          </w:tcPr>
          <w:p w14:paraId="27A52C79" w14:textId="46E4D5AD" w:rsidR="005900FE" w:rsidRDefault="005900FE" w:rsidP="00FE0395">
            <w:pPr>
              <w:rPr>
                <w:rFonts w:ascii="Arial" w:hAnsi="Arial" w:cs="Arial"/>
                <w:bCs/>
                <w:lang w:val="en-US"/>
              </w:rPr>
            </w:pPr>
            <w:r>
              <w:rPr>
                <w:rFonts w:ascii="Arial" w:hAnsi="Arial" w:cs="Arial"/>
                <w:bCs/>
                <w:lang w:val="en-US"/>
              </w:rPr>
              <w:t>Revitalization of North Coast of Java</w:t>
            </w:r>
          </w:p>
        </w:tc>
        <w:tc>
          <w:tcPr>
            <w:tcW w:w="3828" w:type="dxa"/>
          </w:tcPr>
          <w:p w14:paraId="389FB44C" w14:textId="77777777" w:rsidR="005900FE" w:rsidRDefault="005900FE" w:rsidP="00F46698">
            <w:pPr>
              <w:pStyle w:val="ListParagraph"/>
              <w:numPr>
                <w:ilvl w:val="0"/>
                <w:numId w:val="23"/>
              </w:numPr>
              <w:ind w:left="318"/>
              <w:rPr>
                <w:rFonts w:ascii="Arial" w:hAnsi="Arial" w:cs="Arial"/>
                <w:bCs/>
                <w:lang w:val="en-US"/>
              </w:rPr>
            </w:pPr>
            <w:r>
              <w:rPr>
                <w:rFonts w:ascii="Arial" w:hAnsi="Arial" w:cs="Arial"/>
                <w:bCs/>
                <w:lang w:val="en-US"/>
              </w:rPr>
              <w:t>exchange of information o activities in coastal restoration and conservation;</w:t>
            </w:r>
          </w:p>
          <w:p w14:paraId="7BE303A7" w14:textId="77777777" w:rsidR="005900FE" w:rsidRDefault="005900FE" w:rsidP="00F46698">
            <w:pPr>
              <w:pStyle w:val="ListParagraph"/>
              <w:numPr>
                <w:ilvl w:val="0"/>
                <w:numId w:val="23"/>
              </w:numPr>
              <w:ind w:left="318"/>
              <w:rPr>
                <w:rFonts w:ascii="Arial" w:hAnsi="Arial" w:cs="Arial"/>
                <w:bCs/>
                <w:lang w:val="en-US"/>
              </w:rPr>
            </w:pPr>
            <w:r>
              <w:rPr>
                <w:rFonts w:ascii="Arial" w:hAnsi="Arial" w:cs="Arial"/>
                <w:bCs/>
                <w:lang w:val="en-US"/>
              </w:rPr>
              <w:lastRenderedPageBreak/>
              <w:t>jointly develop detailed cooperative activities;</w:t>
            </w:r>
          </w:p>
          <w:p w14:paraId="0254DD8E" w14:textId="77777777" w:rsidR="005900FE" w:rsidRDefault="005900FE" w:rsidP="00F46698">
            <w:pPr>
              <w:pStyle w:val="ListParagraph"/>
              <w:numPr>
                <w:ilvl w:val="0"/>
                <w:numId w:val="23"/>
              </w:numPr>
              <w:ind w:left="318"/>
              <w:rPr>
                <w:rFonts w:ascii="Arial" w:hAnsi="Arial" w:cs="Arial"/>
                <w:bCs/>
                <w:lang w:val="en-US"/>
              </w:rPr>
            </w:pPr>
            <w:r>
              <w:rPr>
                <w:rFonts w:ascii="Arial" w:hAnsi="Arial" w:cs="Arial"/>
                <w:bCs/>
                <w:lang w:val="en-US"/>
              </w:rPr>
              <w:t>exchange expertise and experts;</w:t>
            </w:r>
          </w:p>
          <w:p w14:paraId="06A7EC90" w14:textId="24C6AE8D" w:rsidR="005900FE" w:rsidRPr="005900FE" w:rsidRDefault="005900FE" w:rsidP="00F46698">
            <w:pPr>
              <w:pStyle w:val="ListParagraph"/>
              <w:numPr>
                <w:ilvl w:val="0"/>
                <w:numId w:val="23"/>
              </w:numPr>
              <w:ind w:left="318"/>
              <w:rPr>
                <w:rFonts w:ascii="Arial" w:hAnsi="Arial" w:cs="Arial"/>
                <w:bCs/>
                <w:lang w:val="en-US"/>
              </w:rPr>
            </w:pPr>
            <w:r>
              <w:rPr>
                <w:rFonts w:ascii="Arial" w:hAnsi="Arial" w:cs="Arial"/>
                <w:bCs/>
                <w:lang w:val="en-US"/>
              </w:rPr>
              <w:t xml:space="preserve">jointly organize symposia, seminars, lectures, and training as well as other form of dissemination programs </w:t>
            </w:r>
          </w:p>
        </w:tc>
        <w:tc>
          <w:tcPr>
            <w:tcW w:w="1417" w:type="dxa"/>
          </w:tcPr>
          <w:p w14:paraId="732AF22D" w14:textId="31D1FC49" w:rsidR="005900FE" w:rsidRDefault="005900FE" w:rsidP="00FE0395">
            <w:pPr>
              <w:rPr>
                <w:rFonts w:ascii="Arial" w:hAnsi="Arial" w:cs="Arial"/>
                <w:bCs/>
                <w:lang w:val="en-US"/>
              </w:rPr>
            </w:pPr>
          </w:p>
        </w:tc>
        <w:tc>
          <w:tcPr>
            <w:tcW w:w="1843" w:type="dxa"/>
          </w:tcPr>
          <w:p w14:paraId="5199AC72" w14:textId="658D8051" w:rsidR="005900FE" w:rsidRDefault="005900FE" w:rsidP="00FE0395">
            <w:pPr>
              <w:rPr>
                <w:rFonts w:ascii="Arial" w:hAnsi="Arial" w:cs="Arial"/>
                <w:bCs/>
                <w:lang w:val="en-US"/>
              </w:rPr>
            </w:pPr>
            <w:r>
              <w:rPr>
                <w:rFonts w:ascii="Arial" w:hAnsi="Arial" w:cs="Arial"/>
                <w:bCs/>
                <w:lang w:val="en-US"/>
              </w:rPr>
              <w:t>21 November 2016</w:t>
            </w:r>
          </w:p>
        </w:tc>
        <w:tc>
          <w:tcPr>
            <w:tcW w:w="1562" w:type="dxa"/>
          </w:tcPr>
          <w:p w14:paraId="0F79743F" w14:textId="77777777" w:rsidR="005900FE" w:rsidRDefault="005900FE" w:rsidP="00FE0395">
            <w:pPr>
              <w:rPr>
                <w:rFonts w:ascii="Arial" w:hAnsi="Arial" w:cs="Arial"/>
                <w:bCs/>
                <w:lang w:val="en-US"/>
              </w:rPr>
            </w:pPr>
          </w:p>
        </w:tc>
      </w:tr>
      <w:tr w:rsidR="005900FE" w14:paraId="1E82635F" w14:textId="77777777" w:rsidTr="00AA2850">
        <w:trPr>
          <w:jc w:val="center"/>
        </w:trPr>
        <w:tc>
          <w:tcPr>
            <w:tcW w:w="846" w:type="dxa"/>
          </w:tcPr>
          <w:p w14:paraId="6E896FBB" w14:textId="77777777" w:rsidR="005900FE" w:rsidRPr="00BE021C" w:rsidRDefault="005900FE" w:rsidP="00F46698">
            <w:pPr>
              <w:pStyle w:val="ListParagraph"/>
              <w:numPr>
                <w:ilvl w:val="0"/>
                <w:numId w:val="1"/>
              </w:numPr>
              <w:ind w:left="0" w:firstLine="0"/>
              <w:rPr>
                <w:rFonts w:ascii="Arial" w:hAnsi="Arial" w:cs="Arial"/>
                <w:bCs/>
                <w:lang w:val="en-US"/>
              </w:rPr>
            </w:pPr>
          </w:p>
        </w:tc>
        <w:tc>
          <w:tcPr>
            <w:tcW w:w="1552" w:type="dxa"/>
          </w:tcPr>
          <w:p w14:paraId="29904189" w14:textId="7611A3DF" w:rsidR="005900FE" w:rsidRPr="009D6E97" w:rsidRDefault="00AE227D" w:rsidP="00FE0395">
            <w:pPr>
              <w:rPr>
                <w:rFonts w:ascii="Arial" w:hAnsi="Arial" w:cs="Arial"/>
                <w:bCs/>
                <w:lang w:val="en-US"/>
              </w:rPr>
            </w:pPr>
            <w:proofErr w:type="spellStart"/>
            <w:r w:rsidRPr="00AE227D">
              <w:rPr>
                <w:rFonts w:ascii="Arial" w:hAnsi="Arial" w:cs="Arial"/>
                <w:bCs/>
                <w:lang w:val="en-US"/>
              </w:rPr>
              <w:t>LoI</w:t>
            </w:r>
            <w:proofErr w:type="spellEnd"/>
            <w:r w:rsidRPr="00AE227D">
              <w:rPr>
                <w:rFonts w:ascii="Arial" w:hAnsi="Arial" w:cs="Arial"/>
                <w:bCs/>
                <w:lang w:val="en-US"/>
              </w:rPr>
              <w:t xml:space="preserve"> MMAF and the Ministry of</w:t>
            </w:r>
            <w:r>
              <w:rPr>
                <w:rFonts w:ascii="Arial" w:hAnsi="Arial" w:cs="Arial"/>
                <w:bCs/>
                <w:lang w:val="en-US"/>
              </w:rPr>
              <w:t xml:space="preserve"> Trade, Industry, and Fisheries of the Kingdom of Norway</w:t>
            </w:r>
          </w:p>
        </w:tc>
        <w:tc>
          <w:tcPr>
            <w:tcW w:w="2698" w:type="dxa"/>
          </w:tcPr>
          <w:p w14:paraId="1E2EEE20" w14:textId="77777777" w:rsidR="005900FE" w:rsidRPr="00BE021C" w:rsidRDefault="005900FE" w:rsidP="00FE0395">
            <w:pPr>
              <w:rPr>
                <w:rFonts w:ascii="Arial" w:hAnsi="Arial" w:cs="Arial"/>
                <w:bCs/>
              </w:rPr>
            </w:pPr>
          </w:p>
        </w:tc>
        <w:tc>
          <w:tcPr>
            <w:tcW w:w="2409" w:type="dxa"/>
          </w:tcPr>
          <w:p w14:paraId="097214CD" w14:textId="6EDE5718" w:rsidR="005900FE" w:rsidRDefault="00AE227D" w:rsidP="00FE0395">
            <w:pPr>
              <w:rPr>
                <w:rFonts w:ascii="Arial" w:hAnsi="Arial" w:cs="Arial"/>
                <w:bCs/>
                <w:lang w:val="en-US"/>
              </w:rPr>
            </w:pPr>
            <w:r w:rsidRPr="00AE227D">
              <w:rPr>
                <w:rFonts w:ascii="Arial" w:hAnsi="Arial" w:cs="Arial"/>
                <w:bCs/>
                <w:lang w:val="en-US"/>
              </w:rPr>
              <w:t>Marine and Fisheries Cooperation</w:t>
            </w:r>
          </w:p>
        </w:tc>
        <w:tc>
          <w:tcPr>
            <w:tcW w:w="3828" w:type="dxa"/>
          </w:tcPr>
          <w:p w14:paraId="69A50B7B" w14:textId="6DC891EE" w:rsidR="005900FE" w:rsidRDefault="00AE227D" w:rsidP="00F46698">
            <w:pPr>
              <w:pStyle w:val="ListParagraph"/>
              <w:numPr>
                <w:ilvl w:val="0"/>
                <w:numId w:val="24"/>
              </w:numPr>
              <w:ind w:left="318"/>
              <w:rPr>
                <w:rFonts w:ascii="Arial" w:hAnsi="Arial" w:cs="Arial"/>
                <w:bCs/>
                <w:lang w:val="en-US"/>
              </w:rPr>
            </w:pPr>
            <w:r>
              <w:rPr>
                <w:rFonts w:ascii="Arial" w:hAnsi="Arial" w:cs="Arial"/>
                <w:bCs/>
                <w:lang w:val="en-US"/>
              </w:rPr>
              <w:t>development of sustainable fisheries and aquaculture, including for the purpose of ensuring food security and nutrition;</w:t>
            </w:r>
          </w:p>
          <w:p w14:paraId="75292B59" w14:textId="77777777"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t>prevention, deterrence and elimination of IUUF, particularly with regards to fisheries management processes at relevant UN agencies;</w:t>
            </w:r>
          </w:p>
          <w:p w14:paraId="39D3F20D" w14:textId="77777777"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t>cooperation against transnational organized crime in the fisheries businesses, particularly with regards to processes at the international for a;</w:t>
            </w:r>
          </w:p>
          <w:p w14:paraId="5B236E15" w14:textId="77777777"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t>ocean protection and conservation;</w:t>
            </w:r>
          </w:p>
          <w:p w14:paraId="76EAF427" w14:textId="77777777"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t>fish diseases, health assurance, quality, and food safety of fish and fishery products;</w:t>
            </w:r>
          </w:p>
          <w:p w14:paraId="0D53E54D" w14:textId="6A546653"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t>research and capacity building, including sharing of information and data related to fisheries and aquaculture;</w:t>
            </w:r>
          </w:p>
          <w:p w14:paraId="7894A169" w14:textId="1A4AE19A" w:rsidR="00AE227D" w:rsidRDefault="00AE227D" w:rsidP="00F46698">
            <w:pPr>
              <w:pStyle w:val="ListParagraph"/>
              <w:numPr>
                <w:ilvl w:val="0"/>
                <w:numId w:val="24"/>
              </w:numPr>
              <w:ind w:left="318"/>
              <w:rPr>
                <w:rFonts w:ascii="Arial" w:hAnsi="Arial" w:cs="Arial"/>
                <w:bCs/>
                <w:lang w:val="en-US"/>
              </w:rPr>
            </w:pPr>
            <w:r>
              <w:rPr>
                <w:rFonts w:ascii="Arial" w:hAnsi="Arial" w:cs="Arial"/>
                <w:bCs/>
                <w:lang w:val="en-US"/>
              </w:rPr>
              <w:lastRenderedPageBreak/>
              <w:t>cooperation within the framework of relevant international organizations</w:t>
            </w:r>
          </w:p>
        </w:tc>
        <w:tc>
          <w:tcPr>
            <w:tcW w:w="1417" w:type="dxa"/>
          </w:tcPr>
          <w:p w14:paraId="79012809" w14:textId="77777777" w:rsidR="005900FE" w:rsidRDefault="005900FE" w:rsidP="00FE0395">
            <w:pPr>
              <w:rPr>
                <w:rFonts w:ascii="Arial" w:hAnsi="Arial" w:cs="Arial"/>
                <w:bCs/>
                <w:lang w:val="en-US"/>
              </w:rPr>
            </w:pPr>
          </w:p>
        </w:tc>
        <w:tc>
          <w:tcPr>
            <w:tcW w:w="1843" w:type="dxa"/>
          </w:tcPr>
          <w:p w14:paraId="3C69DAE1" w14:textId="198D4BE6" w:rsidR="005900FE" w:rsidRDefault="00AE227D" w:rsidP="00FE0395">
            <w:pPr>
              <w:rPr>
                <w:rFonts w:ascii="Arial" w:hAnsi="Arial" w:cs="Arial"/>
                <w:bCs/>
                <w:lang w:val="en-US"/>
              </w:rPr>
            </w:pPr>
            <w:r>
              <w:rPr>
                <w:rFonts w:ascii="Arial" w:hAnsi="Arial" w:cs="Arial"/>
                <w:bCs/>
                <w:lang w:val="en-US"/>
              </w:rPr>
              <w:t xml:space="preserve">29 </w:t>
            </w:r>
            <w:proofErr w:type="spellStart"/>
            <w:r>
              <w:rPr>
                <w:rFonts w:ascii="Arial" w:hAnsi="Arial" w:cs="Arial"/>
                <w:bCs/>
                <w:lang w:val="en-US"/>
              </w:rPr>
              <w:t>Oktober</w:t>
            </w:r>
            <w:proofErr w:type="spellEnd"/>
            <w:r>
              <w:rPr>
                <w:rFonts w:ascii="Arial" w:hAnsi="Arial" w:cs="Arial"/>
                <w:bCs/>
                <w:lang w:val="en-US"/>
              </w:rPr>
              <w:t xml:space="preserve"> 2018</w:t>
            </w:r>
          </w:p>
        </w:tc>
        <w:tc>
          <w:tcPr>
            <w:tcW w:w="1562" w:type="dxa"/>
          </w:tcPr>
          <w:p w14:paraId="43FEBC16" w14:textId="77777777" w:rsidR="005900FE" w:rsidRDefault="005900FE" w:rsidP="00FE0395">
            <w:pPr>
              <w:rPr>
                <w:rFonts w:ascii="Arial" w:hAnsi="Arial" w:cs="Arial"/>
                <w:bCs/>
                <w:lang w:val="en-US"/>
              </w:rPr>
            </w:pPr>
          </w:p>
        </w:tc>
      </w:tr>
      <w:tr w:rsidR="00AE227D" w14:paraId="72DB15BE" w14:textId="77777777" w:rsidTr="00AA2850">
        <w:trPr>
          <w:jc w:val="center"/>
        </w:trPr>
        <w:tc>
          <w:tcPr>
            <w:tcW w:w="846" w:type="dxa"/>
          </w:tcPr>
          <w:p w14:paraId="029F0999" w14:textId="77777777" w:rsidR="00AE227D" w:rsidRPr="00BE021C" w:rsidRDefault="00AE227D" w:rsidP="00F46698">
            <w:pPr>
              <w:pStyle w:val="ListParagraph"/>
              <w:numPr>
                <w:ilvl w:val="0"/>
                <w:numId w:val="1"/>
              </w:numPr>
              <w:ind w:left="0" w:firstLine="0"/>
              <w:rPr>
                <w:rFonts w:ascii="Arial" w:hAnsi="Arial" w:cs="Arial"/>
                <w:bCs/>
                <w:lang w:val="en-US"/>
              </w:rPr>
            </w:pPr>
          </w:p>
        </w:tc>
        <w:tc>
          <w:tcPr>
            <w:tcW w:w="1552" w:type="dxa"/>
          </w:tcPr>
          <w:p w14:paraId="2A3FEE87" w14:textId="1A2D96C1" w:rsidR="00AE227D" w:rsidRPr="00AE227D" w:rsidRDefault="00AE227D" w:rsidP="00FE0395">
            <w:pPr>
              <w:rPr>
                <w:rFonts w:ascii="Arial" w:hAnsi="Arial" w:cs="Arial"/>
                <w:bCs/>
                <w:lang w:val="en-US"/>
              </w:rPr>
            </w:pPr>
            <w:proofErr w:type="spellStart"/>
            <w:r w:rsidRPr="00AE227D">
              <w:rPr>
                <w:rFonts w:ascii="Arial" w:hAnsi="Arial" w:cs="Arial"/>
                <w:bCs/>
                <w:lang w:val="en-US"/>
              </w:rPr>
              <w:t>LoI</w:t>
            </w:r>
            <w:proofErr w:type="spellEnd"/>
            <w:r w:rsidRPr="00AE227D">
              <w:rPr>
                <w:rFonts w:ascii="Arial" w:hAnsi="Arial" w:cs="Arial"/>
                <w:bCs/>
                <w:lang w:val="en-US"/>
              </w:rPr>
              <w:t xml:space="preserve"> MMAF and</w:t>
            </w:r>
            <w:r>
              <w:rPr>
                <w:rFonts w:ascii="Arial" w:hAnsi="Arial" w:cs="Arial"/>
                <w:bCs/>
                <w:lang w:val="en-US"/>
              </w:rPr>
              <w:t xml:space="preserve"> </w:t>
            </w:r>
            <w:proofErr w:type="spellStart"/>
            <w:r>
              <w:rPr>
                <w:rFonts w:ascii="Arial" w:hAnsi="Arial" w:cs="Arial"/>
                <w:bCs/>
                <w:lang w:val="en-US"/>
              </w:rPr>
              <w:t>Skytruth</w:t>
            </w:r>
            <w:proofErr w:type="spellEnd"/>
          </w:p>
        </w:tc>
        <w:tc>
          <w:tcPr>
            <w:tcW w:w="2698" w:type="dxa"/>
          </w:tcPr>
          <w:p w14:paraId="71AE7082" w14:textId="77777777" w:rsidR="00AE227D" w:rsidRPr="00BE021C" w:rsidRDefault="00AE227D" w:rsidP="00FE0395">
            <w:pPr>
              <w:rPr>
                <w:rFonts w:ascii="Arial" w:hAnsi="Arial" w:cs="Arial"/>
                <w:bCs/>
              </w:rPr>
            </w:pPr>
          </w:p>
        </w:tc>
        <w:tc>
          <w:tcPr>
            <w:tcW w:w="2409" w:type="dxa"/>
          </w:tcPr>
          <w:p w14:paraId="4C1F164C" w14:textId="54B24B6D" w:rsidR="00AE227D" w:rsidRPr="00AE227D" w:rsidRDefault="00AE227D" w:rsidP="00FE0395">
            <w:pPr>
              <w:rPr>
                <w:rFonts w:ascii="Arial" w:hAnsi="Arial" w:cs="Arial"/>
                <w:bCs/>
                <w:lang w:val="en-US"/>
              </w:rPr>
            </w:pPr>
            <w:r>
              <w:rPr>
                <w:rFonts w:ascii="Arial" w:hAnsi="Arial" w:cs="Arial"/>
                <w:bCs/>
                <w:lang w:val="en-US"/>
              </w:rPr>
              <w:t>Partnership on Global Fishing Watch</w:t>
            </w:r>
          </w:p>
        </w:tc>
        <w:tc>
          <w:tcPr>
            <w:tcW w:w="3828" w:type="dxa"/>
          </w:tcPr>
          <w:p w14:paraId="37A001DB" w14:textId="77777777" w:rsidR="00AE227D" w:rsidRDefault="00AE227D" w:rsidP="00F46698">
            <w:pPr>
              <w:pStyle w:val="ListParagraph"/>
              <w:numPr>
                <w:ilvl w:val="0"/>
                <w:numId w:val="25"/>
              </w:numPr>
              <w:ind w:left="318"/>
              <w:rPr>
                <w:rFonts w:ascii="Arial" w:hAnsi="Arial" w:cs="Arial"/>
                <w:bCs/>
                <w:lang w:val="en-US"/>
              </w:rPr>
            </w:pPr>
            <w:r>
              <w:rPr>
                <w:rFonts w:ascii="Arial" w:hAnsi="Arial" w:cs="Arial"/>
                <w:bCs/>
                <w:lang w:val="en-US"/>
              </w:rPr>
              <w:t>provide platform for exchange/supply of required data including for Global Fishing Watch research partner;</w:t>
            </w:r>
          </w:p>
          <w:p w14:paraId="531E8348" w14:textId="77777777" w:rsidR="00AE227D" w:rsidRDefault="00AE227D" w:rsidP="00F46698">
            <w:pPr>
              <w:pStyle w:val="ListParagraph"/>
              <w:numPr>
                <w:ilvl w:val="0"/>
                <w:numId w:val="25"/>
              </w:numPr>
              <w:ind w:left="318"/>
              <w:rPr>
                <w:rFonts w:ascii="Arial" w:hAnsi="Arial" w:cs="Arial"/>
                <w:bCs/>
                <w:lang w:val="en-US"/>
              </w:rPr>
            </w:pPr>
            <w:r>
              <w:rPr>
                <w:rFonts w:ascii="Arial" w:hAnsi="Arial" w:cs="Arial"/>
                <w:bCs/>
                <w:lang w:val="en-US"/>
              </w:rPr>
              <w:t>development of data analysis mechanism, including provision of required equipment;</w:t>
            </w:r>
          </w:p>
          <w:p w14:paraId="332C7CE6" w14:textId="77777777" w:rsidR="00AE227D" w:rsidRDefault="00AE227D" w:rsidP="00F46698">
            <w:pPr>
              <w:pStyle w:val="ListParagraph"/>
              <w:numPr>
                <w:ilvl w:val="0"/>
                <w:numId w:val="25"/>
              </w:numPr>
              <w:ind w:left="318"/>
              <w:rPr>
                <w:rFonts w:ascii="Arial" w:hAnsi="Arial" w:cs="Arial"/>
                <w:bCs/>
                <w:lang w:val="en-US"/>
              </w:rPr>
            </w:pPr>
            <w:r>
              <w:rPr>
                <w:rFonts w:ascii="Arial" w:hAnsi="Arial" w:cs="Arial"/>
                <w:bCs/>
                <w:lang w:val="en-US"/>
              </w:rPr>
              <w:t>exchange of expert, official visits, and internship;</w:t>
            </w:r>
          </w:p>
          <w:p w14:paraId="5FA7512D" w14:textId="2B70261E" w:rsidR="00AE227D" w:rsidRDefault="00AE227D" w:rsidP="00F46698">
            <w:pPr>
              <w:pStyle w:val="ListParagraph"/>
              <w:numPr>
                <w:ilvl w:val="0"/>
                <w:numId w:val="25"/>
              </w:numPr>
              <w:ind w:left="318"/>
              <w:rPr>
                <w:rFonts w:ascii="Arial" w:hAnsi="Arial" w:cs="Arial"/>
                <w:bCs/>
                <w:lang w:val="en-US"/>
              </w:rPr>
            </w:pPr>
            <w:r>
              <w:rPr>
                <w:rFonts w:ascii="Arial" w:hAnsi="Arial" w:cs="Arial"/>
                <w:bCs/>
                <w:lang w:val="en-US"/>
              </w:rPr>
              <w:t>provision of technical assistance and training</w:t>
            </w:r>
          </w:p>
        </w:tc>
        <w:tc>
          <w:tcPr>
            <w:tcW w:w="1417" w:type="dxa"/>
          </w:tcPr>
          <w:p w14:paraId="30E216F2" w14:textId="77777777" w:rsidR="00AE227D" w:rsidRDefault="00AE227D" w:rsidP="00FE0395">
            <w:pPr>
              <w:rPr>
                <w:rFonts w:ascii="Arial" w:hAnsi="Arial" w:cs="Arial"/>
                <w:bCs/>
                <w:lang w:val="en-US"/>
              </w:rPr>
            </w:pPr>
          </w:p>
        </w:tc>
        <w:tc>
          <w:tcPr>
            <w:tcW w:w="1843" w:type="dxa"/>
          </w:tcPr>
          <w:p w14:paraId="6C971575" w14:textId="155FE0E1" w:rsidR="00AE227D" w:rsidRDefault="00AE227D" w:rsidP="00FE0395">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Oktober</w:t>
            </w:r>
            <w:proofErr w:type="spellEnd"/>
            <w:r>
              <w:rPr>
                <w:rFonts w:ascii="Arial" w:hAnsi="Arial" w:cs="Arial"/>
                <w:bCs/>
                <w:lang w:val="en-US"/>
              </w:rPr>
              <w:t xml:space="preserve"> 2015</w:t>
            </w:r>
          </w:p>
        </w:tc>
        <w:tc>
          <w:tcPr>
            <w:tcW w:w="1562" w:type="dxa"/>
          </w:tcPr>
          <w:p w14:paraId="7B1F17A5" w14:textId="77777777" w:rsidR="00AE227D" w:rsidRDefault="00AE227D" w:rsidP="00FE0395">
            <w:pPr>
              <w:rPr>
                <w:rFonts w:ascii="Arial" w:hAnsi="Arial" w:cs="Arial"/>
                <w:bCs/>
                <w:lang w:val="en-US"/>
              </w:rPr>
            </w:pPr>
          </w:p>
        </w:tc>
      </w:tr>
      <w:tr w:rsidR="00AE227D" w14:paraId="56C8DD59" w14:textId="77777777" w:rsidTr="00AA2850">
        <w:trPr>
          <w:jc w:val="center"/>
        </w:trPr>
        <w:tc>
          <w:tcPr>
            <w:tcW w:w="846" w:type="dxa"/>
          </w:tcPr>
          <w:p w14:paraId="7DE5B1A5" w14:textId="77777777" w:rsidR="00AE227D" w:rsidRPr="00BE021C" w:rsidRDefault="00AE227D" w:rsidP="00F46698">
            <w:pPr>
              <w:pStyle w:val="ListParagraph"/>
              <w:numPr>
                <w:ilvl w:val="0"/>
                <w:numId w:val="1"/>
              </w:numPr>
              <w:ind w:left="0" w:firstLine="0"/>
              <w:rPr>
                <w:rFonts w:ascii="Arial" w:hAnsi="Arial" w:cs="Arial"/>
                <w:bCs/>
                <w:lang w:val="en-US"/>
              </w:rPr>
            </w:pPr>
          </w:p>
        </w:tc>
        <w:tc>
          <w:tcPr>
            <w:tcW w:w="1552" w:type="dxa"/>
          </w:tcPr>
          <w:p w14:paraId="6FDD0677" w14:textId="2A6145E8" w:rsidR="00AE227D" w:rsidRPr="00AE227D" w:rsidRDefault="00AE227D" w:rsidP="00FE0395">
            <w:pPr>
              <w:rPr>
                <w:rFonts w:ascii="Arial" w:hAnsi="Arial" w:cs="Arial"/>
                <w:bCs/>
                <w:lang w:val="en-US"/>
              </w:rPr>
            </w:pPr>
            <w:proofErr w:type="spellStart"/>
            <w:r w:rsidRPr="00AE227D">
              <w:rPr>
                <w:rFonts w:ascii="Arial" w:hAnsi="Arial" w:cs="Arial"/>
                <w:bCs/>
                <w:lang w:val="en-US"/>
              </w:rPr>
              <w:t>LoI</w:t>
            </w:r>
            <w:proofErr w:type="spellEnd"/>
            <w:r w:rsidRPr="00AE227D">
              <w:rPr>
                <w:rFonts w:ascii="Arial" w:hAnsi="Arial" w:cs="Arial"/>
                <w:bCs/>
                <w:lang w:val="en-US"/>
              </w:rPr>
              <w:t xml:space="preserve"> MMAF and</w:t>
            </w:r>
            <w:r w:rsidR="00A605D4">
              <w:rPr>
                <w:rFonts w:ascii="Arial" w:hAnsi="Arial" w:cs="Arial"/>
                <w:bCs/>
                <w:lang w:val="en-US"/>
              </w:rPr>
              <w:t xml:space="preserve"> Inmarsat</w:t>
            </w:r>
          </w:p>
        </w:tc>
        <w:tc>
          <w:tcPr>
            <w:tcW w:w="2698" w:type="dxa"/>
          </w:tcPr>
          <w:p w14:paraId="0D4E096E" w14:textId="77777777" w:rsidR="00AE227D" w:rsidRPr="00BE021C" w:rsidRDefault="00AE227D" w:rsidP="00FE0395">
            <w:pPr>
              <w:rPr>
                <w:rFonts w:ascii="Arial" w:hAnsi="Arial" w:cs="Arial"/>
                <w:bCs/>
              </w:rPr>
            </w:pPr>
          </w:p>
        </w:tc>
        <w:tc>
          <w:tcPr>
            <w:tcW w:w="2409" w:type="dxa"/>
          </w:tcPr>
          <w:p w14:paraId="05CC80BB" w14:textId="7720A351" w:rsidR="00AE227D" w:rsidRDefault="00A605D4" w:rsidP="00FE0395">
            <w:pPr>
              <w:rPr>
                <w:rFonts w:ascii="Arial" w:hAnsi="Arial" w:cs="Arial"/>
                <w:bCs/>
                <w:lang w:val="en-US"/>
              </w:rPr>
            </w:pPr>
            <w:r>
              <w:rPr>
                <w:rFonts w:ascii="Arial" w:hAnsi="Arial" w:cs="Arial"/>
                <w:bCs/>
                <w:lang w:val="en-US"/>
              </w:rPr>
              <w:t>Optimalization of Mobile Satellite Technologies to Promotes Safe, Sustainable, and Profitable Fisheries in Indonesia</w:t>
            </w:r>
          </w:p>
        </w:tc>
        <w:tc>
          <w:tcPr>
            <w:tcW w:w="3828" w:type="dxa"/>
          </w:tcPr>
          <w:p w14:paraId="6208A47F" w14:textId="67669CB4" w:rsidR="00AE227D" w:rsidRDefault="00A605D4" w:rsidP="00F46698">
            <w:pPr>
              <w:pStyle w:val="ListParagraph"/>
              <w:numPr>
                <w:ilvl w:val="0"/>
                <w:numId w:val="26"/>
              </w:numPr>
              <w:ind w:left="318"/>
              <w:rPr>
                <w:rFonts w:ascii="Arial" w:hAnsi="Arial" w:cs="Arial"/>
                <w:bCs/>
                <w:lang w:val="en-US"/>
              </w:rPr>
            </w:pPr>
            <w:r>
              <w:rPr>
                <w:rFonts w:ascii="Arial" w:hAnsi="Arial" w:cs="Arial"/>
                <w:bCs/>
                <w:lang w:val="en-US"/>
              </w:rPr>
              <w:t>collaborate to bring the best of Mobile Satellite Technology for the benefit of the Indonesian Marine Affairs and Fisheries sectors;</w:t>
            </w:r>
          </w:p>
          <w:p w14:paraId="11732927" w14:textId="5C36531B" w:rsidR="00A605D4" w:rsidRDefault="00A605D4" w:rsidP="00F46698">
            <w:pPr>
              <w:pStyle w:val="ListParagraph"/>
              <w:numPr>
                <w:ilvl w:val="0"/>
                <w:numId w:val="26"/>
              </w:numPr>
              <w:ind w:left="318"/>
              <w:rPr>
                <w:rFonts w:ascii="Arial" w:hAnsi="Arial" w:cs="Arial"/>
                <w:bCs/>
                <w:lang w:val="en-US"/>
              </w:rPr>
            </w:pPr>
            <w:r>
              <w:rPr>
                <w:rFonts w:ascii="Arial" w:hAnsi="Arial" w:cs="Arial"/>
                <w:bCs/>
                <w:lang w:val="en-US"/>
              </w:rPr>
              <w:t>partner to make a joint bid for a UKSA match funded International Partnership Program grant in order to promote safe, sustainable, and profitable fisheries in Indonesia</w:t>
            </w:r>
          </w:p>
        </w:tc>
        <w:tc>
          <w:tcPr>
            <w:tcW w:w="1417" w:type="dxa"/>
          </w:tcPr>
          <w:p w14:paraId="09FE7EE2" w14:textId="77777777" w:rsidR="00AE227D" w:rsidRDefault="00AE227D" w:rsidP="00FE0395">
            <w:pPr>
              <w:rPr>
                <w:rFonts w:ascii="Arial" w:hAnsi="Arial" w:cs="Arial"/>
                <w:bCs/>
                <w:lang w:val="en-US"/>
              </w:rPr>
            </w:pPr>
          </w:p>
        </w:tc>
        <w:tc>
          <w:tcPr>
            <w:tcW w:w="1843" w:type="dxa"/>
          </w:tcPr>
          <w:p w14:paraId="0356630C" w14:textId="4EFC561A" w:rsidR="00AE227D" w:rsidRDefault="00A605D4" w:rsidP="00FE0395">
            <w:pPr>
              <w:rPr>
                <w:rFonts w:ascii="Arial" w:hAnsi="Arial" w:cs="Arial"/>
                <w:bCs/>
                <w:lang w:val="en-US"/>
              </w:rPr>
            </w:pPr>
            <w:r>
              <w:rPr>
                <w:rFonts w:ascii="Arial" w:hAnsi="Arial" w:cs="Arial"/>
                <w:bCs/>
                <w:lang w:val="en-US"/>
              </w:rPr>
              <w:t xml:space="preserve">21 September 2016 (Jakarta) dan 20 </w:t>
            </w:r>
            <w:proofErr w:type="spellStart"/>
            <w:r>
              <w:rPr>
                <w:rFonts w:ascii="Arial" w:hAnsi="Arial" w:cs="Arial"/>
                <w:bCs/>
                <w:lang w:val="en-US"/>
              </w:rPr>
              <w:t>Desember</w:t>
            </w:r>
            <w:proofErr w:type="spellEnd"/>
            <w:r>
              <w:rPr>
                <w:rFonts w:ascii="Arial" w:hAnsi="Arial" w:cs="Arial"/>
                <w:bCs/>
                <w:lang w:val="en-US"/>
              </w:rPr>
              <w:t xml:space="preserve"> 2016 (London)</w:t>
            </w:r>
          </w:p>
        </w:tc>
        <w:tc>
          <w:tcPr>
            <w:tcW w:w="1562" w:type="dxa"/>
          </w:tcPr>
          <w:p w14:paraId="242266A7" w14:textId="77777777" w:rsidR="00AE227D" w:rsidRDefault="00AE227D" w:rsidP="00FE0395">
            <w:pPr>
              <w:rPr>
                <w:rFonts w:ascii="Arial" w:hAnsi="Arial" w:cs="Arial"/>
                <w:bCs/>
                <w:lang w:val="en-US"/>
              </w:rPr>
            </w:pPr>
          </w:p>
        </w:tc>
      </w:tr>
      <w:tr w:rsidR="00A605D4" w14:paraId="7691F28D" w14:textId="77777777" w:rsidTr="00AA2850">
        <w:trPr>
          <w:jc w:val="center"/>
        </w:trPr>
        <w:tc>
          <w:tcPr>
            <w:tcW w:w="846" w:type="dxa"/>
          </w:tcPr>
          <w:p w14:paraId="79BA5363" w14:textId="77777777" w:rsidR="00A605D4" w:rsidRPr="00BE021C" w:rsidRDefault="00A605D4" w:rsidP="00F46698">
            <w:pPr>
              <w:pStyle w:val="ListParagraph"/>
              <w:numPr>
                <w:ilvl w:val="0"/>
                <w:numId w:val="1"/>
              </w:numPr>
              <w:ind w:left="0" w:firstLine="0"/>
              <w:rPr>
                <w:rFonts w:ascii="Arial" w:hAnsi="Arial" w:cs="Arial"/>
                <w:bCs/>
                <w:lang w:val="en-US"/>
              </w:rPr>
            </w:pPr>
          </w:p>
        </w:tc>
        <w:tc>
          <w:tcPr>
            <w:tcW w:w="1552" w:type="dxa"/>
          </w:tcPr>
          <w:p w14:paraId="7C1E0016" w14:textId="670F323A" w:rsidR="00A605D4" w:rsidRPr="00AE227D" w:rsidRDefault="00A605D4" w:rsidP="00FE0395">
            <w:pPr>
              <w:rPr>
                <w:rFonts w:ascii="Arial" w:hAnsi="Arial" w:cs="Arial"/>
                <w:bCs/>
                <w:lang w:val="en-US"/>
              </w:rPr>
            </w:pPr>
            <w:r>
              <w:rPr>
                <w:rFonts w:ascii="Arial" w:hAnsi="Arial" w:cs="Arial"/>
                <w:bCs/>
                <w:lang w:val="en-US"/>
              </w:rPr>
              <w:t>Implementing</w:t>
            </w:r>
            <w:r w:rsidRPr="00A605D4">
              <w:rPr>
                <w:rFonts w:ascii="Arial" w:hAnsi="Arial" w:cs="Arial"/>
                <w:bCs/>
                <w:lang w:val="en-US"/>
              </w:rPr>
              <w:t xml:space="preserve"> Arrangement MMAF and Deutsche Gesellschaft fur </w:t>
            </w:r>
            <w:proofErr w:type="spellStart"/>
            <w:r w:rsidRPr="00A605D4">
              <w:rPr>
                <w:rFonts w:ascii="Arial" w:hAnsi="Arial" w:cs="Arial"/>
                <w:bCs/>
                <w:lang w:val="en-US"/>
              </w:rPr>
              <w:lastRenderedPageBreak/>
              <w:t>Internationale</w:t>
            </w:r>
            <w:proofErr w:type="spellEnd"/>
            <w:r w:rsidRPr="00A605D4">
              <w:rPr>
                <w:rFonts w:ascii="Arial" w:hAnsi="Arial" w:cs="Arial"/>
                <w:bCs/>
                <w:lang w:val="en-US"/>
              </w:rPr>
              <w:t xml:space="preserve"> </w:t>
            </w:r>
            <w:proofErr w:type="spellStart"/>
            <w:r w:rsidRPr="00A605D4">
              <w:rPr>
                <w:rFonts w:ascii="Arial" w:hAnsi="Arial" w:cs="Arial"/>
                <w:bCs/>
                <w:lang w:val="en-US"/>
              </w:rPr>
              <w:t>Zusammeanrbeit</w:t>
            </w:r>
            <w:proofErr w:type="spellEnd"/>
            <w:r w:rsidRPr="00A605D4">
              <w:rPr>
                <w:rFonts w:ascii="Arial" w:hAnsi="Arial" w:cs="Arial"/>
                <w:bCs/>
                <w:lang w:val="en-US"/>
              </w:rPr>
              <w:t xml:space="preserve"> (GIZ) GmbH</w:t>
            </w:r>
          </w:p>
        </w:tc>
        <w:tc>
          <w:tcPr>
            <w:tcW w:w="2698" w:type="dxa"/>
          </w:tcPr>
          <w:p w14:paraId="25F64767" w14:textId="77777777" w:rsidR="00A605D4" w:rsidRPr="00BE021C" w:rsidRDefault="00A605D4" w:rsidP="00FE0395">
            <w:pPr>
              <w:rPr>
                <w:rFonts w:ascii="Arial" w:hAnsi="Arial" w:cs="Arial"/>
                <w:bCs/>
              </w:rPr>
            </w:pPr>
          </w:p>
        </w:tc>
        <w:tc>
          <w:tcPr>
            <w:tcW w:w="2409" w:type="dxa"/>
          </w:tcPr>
          <w:p w14:paraId="741DF42F" w14:textId="55161B29" w:rsidR="00A605D4" w:rsidRDefault="00A605D4" w:rsidP="00FE0395">
            <w:pPr>
              <w:rPr>
                <w:rFonts w:ascii="Arial" w:hAnsi="Arial" w:cs="Arial"/>
                <w:bCs/>
                <w:lang w:val="en-US"/>
              </w:rPr>
            </w:pPr>
            <w:r>
              <w:rPr>
                <w:rFonts w:ascii="Arial" w:hAnsi="Arial" w:cs="Arial"/>
                <w:bCs/>
                <w:lang w:val="en-US"/>
              </w:rPr>
              <w:t xml:space="preserve">Support to the implementation of the Regional/National Plan of Action of the </w:t>
            </w:r>
            <w:r w:rsidR="00443A29">
              <w:rPr>
                <w:rFonts w:ascii="Arial" w:hAnsi="Arial" w:cs="Arial"/>
                <w:bCs/>
                <w:lang w:val="en-US"/>
              </w:rPr>
              <w:t>Coral</w:t>
            </w:r>
            <w:r>
              <w:rPr>
                <w:rFonts w:ascii="Arial" w:hAnsi="Arial" w:cs="Arial"/>
                <w:bCs/>
                <w:lang w:val="en-US"/>
              </w:rPr>
              <w:t xml:space="preserve"> Triangle Initiative on Coral </w:t>
            </w:r>
            <w:r>
              <w:rPr>
                <w:rFonts w:ascii="Arial" w:hAnsi="Arial" w:cs="Arial"/>
                <w:bCs/>
                <w:lang w:val="en-US"/>
              </w:rPr>
              <w:lastRenderedPageBreak/>
              <w:t xml:space="preserve">Reefs, </w:t>
            </w:r>
            <w:r w:rsidR="00443A29">
              <w:rPr>
                <w:rFonts w:ascii="Arial" w:hAnsi="Arial" w:cs="Arial"/>
                <w:bCs/>
                <w:lang w:val="en-US"/>
              </w:rPr>
              <w:t>Fisheries</w:t>
            </w:r>
            <w:r>
              <w:rPr>
                <w:rFonts w:ascii="Arial" w:hAnsi="Arial" w:cs="Arial"/>
                <w:bCs/>
                <w:lang w:val="en-US"/>
              </w:rPr>
              <w:t xml:space="preserve"> and Food Security in the Sulu-Sulawesi Seascape Countries</w:t>
            </w:r>
          </w:p>
        </w:tc>
        <w:tc>
          <w:tcPr>
            <w:tcW w:w="3828" w:type="dxa"/>
          </w:tcPr>
          <w:p w14:paraId="49ECC9BC" w14:textId="77777777" w:rsidR="00A605D4" w:rsidRDefault="00A605D4" w:rsidP="00F46698">
            <w:pPr>
              <w:pStyle w:val="ListParagraph"/>
              <w:numPr>
                <w:ilvl w:val="0"/>
                <w:numId w:val="27"/>
              </w:numPr>
              <w:ind w:left="318"/>
              <w:rPr>
                <w:rFonts w:ascii="Arial" w:hAnsi="Arial" w:cs="Arial"/>
                <w:bCs/>
                <w:lang w:val="en-US"/>
              </w:rPr>
            </w:pPr>
            <w:r>
              <w:rPr>
                <w:rFonts w:ascii="Arial" w:hAnsi="Arial" w:cs="Arial"/>
                <w:bCs/>
                <w:lang w:val="en-US"/>
              </w:rPr>
              <w:lastRenderedPageBreak/>
              <w:t>developing a network of protected areas to safeguard sea turtles and their habitats;</w:t>
            </w:r>
          </w:p>
          <w:p w14:paraId="3C2DB100" w14:textId="14955D28" w:rsidR="00A605D4" w:rsidRDefault="00A605D4" w:rsidP="00F46698">
            <w:pPr>
              <w:pStyle w:val="ListParagraph"/>
              <w:numPr>
                <w:ilvl w:val="0"/>
                <w:numId w:val="27"/>
              </w:numPr>
              <w:ind w:left="318"/>
              <w:rPr>
                <w:rFonts w:ascii="Arial" w:hAnsi="Arial" w:cs="Arial"/>
                <w:bCs/>
                <w:lang w:val="en-US"/>
              </w:rPr>
            </w:pPr>
            <w:r>
              <w:rPr>
                <w:rFonts w:ascii="Arial" w:hAnsi="Arial" w:cs="Arial"/>
                <w:bCs/>
                <w:lang w:val="en-US"/>
              </w:rPr>
              <w:t xml:space="preserve">implementing ecosystem approach to fisheries management (EAFM) for </w:t>
            </w:r>
            <w:r>
              <w:rPr>
                <w:rFonts w:ascii="Arial" w:hAnsi="Arial" w:cs="Arial"/>
                <w:bCs/>
                <w:lang w:val="en-US"/>
              </w:rPr>
              <w:lastRenderedPageBreak/>
              <w:t>selected areas within Indonesian part of Sulu-Sulawesi Seascape</w:t>
            </w:r>
          </w:p>
        </w:tc>
        <w:tc>
          <w:tcPr>
            <w:tcW w:w="1417" w:type="dxa"/>
          </w:tcPr>
          <w:p w14:paraId="3FEC25A4" w14:textId="77777777" w:rsidR="00A605D4" w:rsidRDefault="00A605D4" w:rsidP="00FE0395">
            <w:pPr>
              <w:rPr>
                <w:rFonts w:ascii="Arial" w:hAnsi="Arial" w:cs="Arial"/>
                <w:bCs/>
                <w:lang w:val="en-US"/>
              </w:rPr>
            </w:pPr>
          </w:p>
        </w:tc>
        <w:tc>
          <w:tcPr>
            <w:tcW w:w="1843" w:type="dxa"/>
          </w:tcPr>
          <w:p w14:paraId="616CD9D8" w14:textId="56803E6B" w:rsidR="00A605D4" w:rsidRDefault="00A605D4" w:rsidP="00FE0395">
            <w:pPr>
              <w:rPr>
                <w:rFonts w:ascii="Arial" w:hAnsi="Arial" w:cs="Arial"/>
                <w:bCs/>
                <w:lang w:val="en-US"/>
              </w:rPr>
            </w:pPr>
            <w:r>
              <w:rPr>
                <w:rFonts w:ascii="Arial" w:hAnsi="Arial" w:cs="Arial"/>
                <w:bCs/>
                <w:lang w:val="en-US"/>
              </w:rPr>
              <w:t>5 November 2018</w:t>
            </w:r>
          </w:p>
        </w:tc>
        <w:tc>
          <w:tcPr>
            <w:tcW w:w="1562" w:type="dxa"/>
          </w:tcPr>
          <w:p w14:paraId="27EE286F" w14:textId="061ED34E" w:rsidR="00A605D4" w:rsidRDefault="00A605D4" w:rsidP="00FE0395">
            <w:pPr>
              <w:rPr>
                <w:rFonts w:ascii="Arial" w:hAnsi="Arial" w:cs="Arial"/>
                <w:bCs/>
                <w:lang w:val="en-US"/>
              </w:rPr>
            </w:pPr>
            <w:r>
              <w:rPr>
                <w:rFonts w:ascii="Arial" w:hAnsi="Arial" w:cs="Arial"/>
                <w:bCs/>
                <w:lang w:val="en-US"/>
              </w:rPr>
              <w:t xml:space="preserve">31 </w:t>
            </w:r>
            <w:proofErr w:type="spellStart"/>
            <w:r>
              <w:rPr>
                <w:rFonts w:ascii="Arial" w:hAnsi="Arial" w:cs="Arial"/>
                <w:bCs/>
                <w:lang w:val="en-US"/>
              </w:rPr>
              <w:t>Desember</w:t>
            </w:r>
            <w:proofErr w:type="spellEnd"/>
            <w:r>
              <w:rPr>
                <w:rFonts w:ascii="Arial" w:hAnsi="Arial" w:cs="Arial"/>
                <w:bCs/>
                <w:lang w:val="en-US"/>
              </w:rPr>
              <w:t xml:space="preserve"> 2018</w:t>
            </w:r>
          </w:p>
        </w:tc>
      </w:tr>
      <w:tr w:rsidR="00A605D4" w14:paraId="4B2F3D1B" w14:textId="77777777" w:rsidTr="00AA2850">
        <w:trPr>
          <w:jc w:val="center"/>
        </w:trPr>
        <w:tc>
          <w:tcPr>
            <w:tcW w:w="846" w:type="dxa"/>
          </w:tcPr>
          <w:p w14:paraId="7482E380" w14:textId="77777777" w:rsidR="00A605D4" w:rsidRPr="00BE021C" w:rsidRDefault="00A605D4" w:rsidP="00F46698">
            <w:pPr>
              <w:pStyle w:val="ListParagraph"/>
              <w:numPr>
                <w:ilvl w:val="0"/>
                <w:numId w:val="1"/>
              </w:numPr>
              <w:ind w:left="0" w:firstLine="0"/>
              <w:rPr>
                <w:rFonts w:ascii="Arial" w:hAnsi="Arial" w:cs="Arial"/>
                <w:bCs/>
                <w:lang w:val="en-US"/>
              </w:rPr>
            </w:pPr>
          </w:p>
        </w:tc>
        <w:tc>
          <w:tcPr>
            <w:tcW w:w="1552" w:type="dxa"/>
          </w:tcPr>
          <w:p w14:paraId="5C5E9930" w14:textId="224EFD40" w:rsidR="00A605D4" w:rsidRDefault="00A605D4" w:rsidP="00FE0395">
            <w:pPr>
              <w:rPr>
                <w:rFonts w:ascii="Arial" w:hAnsi="Arial" w:cs="Arial"/>
                <w:bCs/>
                <w:lang w:val="en-US"/>
              </w:rPr>
            </w:pPr>
            <w:r>
              <w:rPr>
                <w:rFonts w:ascii="Arial" w:hAnsi="Arial" w:cs="Arial"/>
                <w:bCs/>
                <w:lang w:val="en-US"/>
              </w:rPr>
              <w:t>Joint Statement MMAF and the Minister of Fisheries  of the Kingdom of Norway</w:t>
            </w:r>
          </w:p>
        </w:tc>
        <w:tc>
          <w:tcPr>
            <w:tcW w:w="2698" w:type="dxa"/>
          </w:tcPr>
          <w:p w14:paraId="3427B1A9" w14:textId="77777777" w:rsidR="00A605D4" w:rsidRPr="00BE021C" w:rsidRDefault="00A605D4" w:rsidP="00FE0395">
            <w:pPr>
              <w:rPr>
                <w:rFonts w:ascii="Arial" w:hAnsi="Arial" w:cs="Arial"/>
                <w:bCs/>
              </w:rPr>
            </w:pPr>
          </w:p>
        </w:tc>
        <w:tc>
          <w:tcPr>
            <w:tcW w:w="2409" w:type="dxa"/>
          </w:tcPr>
          <w:p w14:paraId="71D77775" w14:textId="1FE19483" w:rsidR="00A605D4" w:rsidRDefault="00983DDA" w:rsidP="00FE0395">
            <w:pPr>
              <w:rPr>
                <w:rFonts w:ascii="Arial" w:hAnsi="Arial" w:cs="Arial"/>
                <w:bCs/>
                <w:lang w:val="en-US"/>
              </w:rPr>
            </w:pPr>
            <w:r>
              <w:rPr>
                <w:rFonts w:ascii="Arial" w:hAnsi="Arial" w:cs="Arial"/>
                <w:bCs/>
                <w:lang w:val="en-US"/>
              </w:rPr>
              <w:t>Cooperation to Combat IUUF, Fisheries Crime and Fisheries Related Crimes, and</w:t>
            </w:r>
            <w:r w:rsidR="00443A29">
              <w:rPr>
                <w:rFonts w:ascii="Arial" w:hAnsi="Arial" w:cs="Arial"/>
                <w:bCs/>
                <w:lang w:val="en-US"/>
              </w:rPr>
              <w:t xml:space="preserve"> to Promote Sustainable Fisheries Governance</w:t>
            </w:r>
          </w:p>
        </w:tc>
        <w:tc>
          <w:tcPr>
            <w:tcW w:w="3828" w:type="dxa"/>
          </w:tcPr>
          <w:p w14:paraId="47F82133" w14:textId="2F177959" w:rsidR="00A605D4" w:rsidRDefault="00443A29" w:rsidP="00F46698">
            <w:pPr>
              <w:pStyle w:val="ListParagraph"/>
              <w:numPr>
                <w:ilvl w:val="0"/>
                <w:numId w:val="28"/>
              </w:numPr>
              <w:ind w:left="318"/>
              <w:rPr>
                <w:rFonts w:ascii="Arial" w:hAnsi="Arial" w:cs="Arial"/>
                <w:bCs/>
                <w:lang w:val="en-US"/>
              </w:rPr>
            </w:pPr>
            <w:r>
              <w:rPr>
                <w:rFonts w:ascii="Arial" w:hAnsi="Arial" w:cs="Arial"/>
                <w:bCs/>
                <w:lang w:val="en-US"/>
              </w:rPr>
              <w:t>Supporting cooperative and coordinated activities on operational and policy level to prevent, deter, and eliminate IUUF, fisheries crime, and fisheries related crimes based on the existing international best practice in line with UNCLOS and the principle of due legal process;</w:t>
            </w:r>
          </w:p>
          <w:p w14:paraId="5CD9FF28" w14:textId="77777777" w:rsidR="00443A29" w:rsidRDefault="00443A29" w:rsidP="00F46698">
            <w:pPr>
              <w:pStyle w:val="ListParagraph"/>
              <w:numPr>
                <w:ilvl w:val="0"/>
                <w:numId w:val="28"/>
              </w:numPr>
              <w:ind w:left="318"/>
              <w:rPr>
                <w:rFonts w:ascii="Arial" w:hAnsi="Arial" w:cs="Arial"/>
                <w:bCs/>
                <w:lang w:val="en-US"/>
              </w:rPr>
            </w:pPr>
            <w:r>
              <w:rPr>
                <w:rFonts w:ascii="Arial" w:hAnsi="Arial" w:cs="Arial"/>
                <w:bCs/>
                <w:lang w:val="en-US"/>
              </w:rPr>
              <w:t xml:space="preserve">enhancing efforts and measures to promote responsible fishing practices and to combat IUUF, </w:t>
            </w:r>
            <w:r w:rsidRPr="00443A29">
              <w:rPr>
                <w:rFonts w:ascii="Arial" w:hAnsi="Arial" w:cs="Arial"/>
                <w:bCs/>
                <w:lang w:val="en-US"/>
              </w:rPr>
              <w:t>fisheries crime, and fisheries related crimes</w:t>
            </w:r>
            <w:r>
              <w:rPr>
                <w:rFonts w:ascii="Arial" w:hAnsi="Arial" w:cs="Arial"/>
                <w:bCs/>
                <w:lang w:val="en-US"/>
              </w:rPr>
              <w:t xml:space="preserve"> with particular focus on multidisciplinary and inter-agency cooperation;</w:t>
            </w:r>
          </w:p>
          <w:p w14:paraId="720EC640" w14:textId="737CA4A6" w:rsidR="00443A29" w:rsidRDefault="00443A29" w:rsidP="00F46698">
            <w:pPr>
              <w:pStyle w:val="ListParagraph"/>
              <w:numPr>
                <w:ilvl w:val="0"/>
                <w:numId w:val="28"/>
              </w:numPr>
              <w:ind w:left="318"/>
              <w:rPr>
                <w:rFonts w:ascii="Arial" w:hAnsi="Arial" w:cs="Arial"/>
                <w:bCs/>
                <w:lang w:val="en-US"/>
              </w:rPr>
            </w:pPr>
            <w:r>
              <w:rPr>
                <w:rFonts w:ascii="Arial" w:hAnsi="Arial" w:cs="Arial"/>
                <w:bCs/>
                <w:lang w:val="en-US"/>
              </w:rPr>
              <w:t>exploring possible joint initiatives in the international organizations to combat IUUF and fisheries crime, and to promote sustainable fisheries governance</w:t>
            </w:r>
          </w:p>
        </w:tc>
        <w:tc>
          <w:tcPr>
            <w:tcW w:w="1417" w:type="dxa"/>
          </w:tcPr>
          <w:p w14:paraId="3BD8841B" w14:textId="77777777" w:rsidR="00A605D4" w:rsidRDefault="00A605D4" w:rsidP="00FE0395">
            <w:pPr>
              <w:rPr>
                <w:rFonts w:ascii="Arial" w:hAnsi="Arial" w:cs="Arial"/>
                <w:bCs/>
                <w:lang w:val="en-US"/>
              </w:rPr>
            </w:pPr>
          </w:p>
        </w:tc>
        <w:tc>
          <w:tcPr>
            <w:tcW w:w="1843" w:type="dxa"/>
          </w:tcPr>
          <w:p w14:paraId="7C50C736" w14:textId="27FC188C" w:rsidR="00A605D4" w:rsidRDefault="00443A29" w:rsidP="00FE0395">
            <w:pPr>
              <w:rPr>
                <w:rFonts w:ascii="Arial" w:hAnsi="Arial" w:cs="Arial"/>
                <w:bCs/>
                <w:lang w:val="en-US"/>
              </w:rPr>
            </w:pPr>
            <w:r>
              <w:rPr>
                <w:rFonts w:ascii="Arial" w:hAnsi="Arial" w:cs="Arial"/>
                <w:bCs/>
                <w:lang w:val="en-US"/>
              </w:rPr>
              <w:t>24 November 2015</w:t>
            </w:r>
          </w:p>
        </w:tc>
        <w:tc>
          <w:tcPr>
            <w:tcW w:w="1562" w:type="dxa"/>
          </w:tcPr>
          <w:p w14:paraId="41F766CA" w14:textId="77777777" w:rsidR="00A605D4" w:rsidRDefault="00A605D4" w:rsidP="00FE0395">
            <w:pPr>
              <w:rPr>
                <w:rFonts w:ascii="Arial" w:hAnsi="Arial" w:cs="Arial"/>
                <w:bCs/>
                <w:lang w:val="en-US"/>
              </w:rPr>
            </w:pPr>
          </w:p>
        </w:tc>
      </w:tr>
      <w:tr w:rsidR="00443A29" w14:paraId="12C5829D" w14:textId="77777777" w:rsidTr="00AA2850">
        <w:trPr>
          <w:jc w:val="center"/>
        </w:trPr>
        <w:tc>
          <w:tcPr>
            <w:tcW w:w="846" w:type="dxa"/>
          </w:tcPr>
          <w:p w14:paraId="66745390" w14:textId="77777777" w:rsidR="00443A29" w:rsidRPr="00BE021C" w:rsidRDefault="00443A29" w:rsidP="00F46698">
            <w:pPr>
              <w:pStyle w:val="ListParagraph"/>
              <w:numPr>
                <w:ilvl w:val="0"/>
                <w:numId w:val="1"/>
              </w:numPr>
              <w:ind w:left="0" w:firstLine="0"/>
              <w:rPr>
                <w:rFonts w:ascii="Arial" w:hAnsi="Arial" w:cs="Arial"/>
                <w:bCs/>
                <w:lang w:val="en-US"/>
              </w:rPr>
            </w:pPr>
          </w:p>
        </w:tc>
        <w:tc>
          <w:tcPr>
            <w:tcW w:w="1552" w:type="dxa"/>
          </w:tcPr>
          <w:p w14:paraId="17B6A6B0" w14:textId="5775F59F" w:rsidR="00443A29" w:rsidRDefault="00443A29" w:rsidP="00FE0395">
            <w:pPr>
              <w:rPr>
                <w:rFonts w:ascii="Arial" w:hAnsi="Arial" w:cs="Arial"/>
                <w:bCs/>
                <w:lang w:val="en-US"/>
              </w:rPr>
            </w:pPr>
            <w:r>
              <w:rPr>
                <w:rFonts w:ascii="Arial" w:hAnsi="Arial" w:cs="Arial"/>
                <w:bCs/>
                <w:lang w:val="en-US"/>
              </w:rPr>
              <w:t xml:space="preserve">JC MMAF and the Federal Agency for Fisheries the </w:t>
            </w:r>
            <w:r>
              <w:rPr>
                <w:rFonts w:ascii="Arial" w:hAnsi="Arial" w:cs="Arial"/>
                <w:bCs/>
                <w:lang w:val="en-US"/>
              </w:rPr>
              <w:lastRenderedPageBreak/>
              <w:t>Russian Federation</w:t>
            </w:r>
          </w:p>
        </w:tc>
        <w:tc>
          <w:tcPr>
            <w:tcW w:w="2698" w:type="dxa"/>
          </w:tcPr>
          <w:p w14:paraId="55256C94" w14:textId="77777777" w:rsidR="00443A29" w:rsidRPr="00BE021C" w:rsidRDefault="00443A29" w:rsidP="00FE0395">
            <w:pPr>
              <w:rPr>
                <w:rFonts w:ascii="Arial" w:hAnsi="Arial" w:cs="Arial"/>
                <w:bCs/>
              </w:rPr>
            </w:pPr>
          </w:p>
        </w:tc>
        <w:tc>
          <w:tcPr>
            <w:tcW w:w="2409" w:type="dxa"/>
          </w:tcPr>
          <w:p w14:paraId="17C33DEA" w14:textId="62C5A80F" w:rsidR="00443A29" w:rsidRDefault="00443A29" w:rsidP="00FE0395">
            <w:pPr>
              <w:rPr>
                <w:rFonts w:ascii="Arial" w:hAnsi="Arial" w:cs="Arial"/>
                <w:bCs/>
                <w:lang w:val="en-US"/>
              </w:rPr>
            </w:pPr>
            <w:r>
              <w:rPr>
                <w:rFonts w:ascii="Arial" w:hAnsi="Arial" w:cs="Arial"/>
                <w:bCs/>
                <w:lang w:val="en-US"/>
              </w:rPr>
              <w:t xml:space="preserve">Mutual understanding and cooperation in combating IUUF of living marine resources and promoting of </w:t>
            </w:r>
            <w:r>
              <w:rPr>
                <w:rFonts w:ascii="Arial" w:hAnsi="Arial" w:cs="Arial"/>
                <w:bCs/>
                <w:lang w:val="en-US"/>
              </w:rPr>
              <w:lastRenderedPageBreak/>
              <w:t>sustainable fisheries management</w:t>
            </w:r>
          </w:p>
        </w:tc>
        <w:tc>
          <w:tcPr>
            <w:tcW w:w="3828" w:type="dxa"/>
          </w:tcPr>
          <w:p w14:paraId="58C0BAD7" w14:textId="3DDC19C2" w:rsidR="00443A29" w:rsidRDefault="00443A29" w:rsidP="00F46698">
            <w:pPr>
              <w:pStyle w:val="ListParagraph"/>
              <w:numPr>
                <w:ilvl w:val="0"/>
                <w:numId w:val="29"/>
              </w:numPr>
              <w:ind w:left="318"/>
              <w:rPr>
                <w:rFonts w:ascii="Arial" w:hAnsi="Arial" w:cs="Arial"/>
                <w:bCs/>
                <w:lang w:val="en-US"/>
              </w:rPr>
            </w:pPr>
            <w:r>
              <w:rPr>
                <w:rFonts w:ascii="Arial" w:hAnsi="Arial" w:cs="Arial"/>
                <w:bCs/>
                <w:lang w:val="en-US"/>
              </w:rPr>
              <w:lastRenderedPageBreak/>
              <w:t xml:space="preserve">supporting the joint efforts to prevent, deter, and eliminate IUUF, which are based on the </w:t>
            </w:r>
            <w:r w:rsidR="00D6254F">
              <w:rPr>
                <w:rFonts w:ascii="Arial" w:hAnsi="Arial" w:cs="Arial"/>
                <w:bCs/>
                <w:lang w:val="en-US"/>
              </w:rPr>
              <w:t>existing</w:t>
            </w:r>
            <w:r>
              <w:rPr>
                <w:rFonts w:ascii="Arial" w:hAnsi="Arial" w:cs="Arial"/>
                <w:bCs/>
                <w:lang w:val="en-US"/>
              </w:rPr>
              <w:t xml:space="preserve"> national, regional, and international management measures and tools;</w:t>
            </w:r>
          </w:p>
          <w:p w14:paraId="7F583932" w14:textId="35F476C9" w:rsidR="00443A29" w:rsidRDefault="00443A29" w:rsidP="00F46698">
            <w:pPr>
              <w:pStyle w:val="ListParagraph"/>
              <w:numPr>
                <w:ilvl w:val="0"/>
                <w:numId w:val="29"/>
              </w:numPr>
              <w:ind w:left="318"/>
              <w:rPr>
                <w:rFonts w:ascii="Arial" w:hAnsi="Arial" w:cs="Arial"/>
                <w:bCs/>
                <w:lang w:val="en-US"/>
              </w:rPr>
            </w:pPr>
            <w:r>
              <w:rPr>
                <w:rFonts w:ascii="Arial" w:hAnsi="Arial" w:cs="Arial"/>
                <w:bCs/>
                <w:lang w:val="en-US"/>
              </w:rPr>
              <w:lastRenderedPageBreak/>
              <w:t xml:space="preserve">enhancing measures to promote responsible fishing practices and to combat IUUF through information exchange and carrying out of activities aimed at the parties capacity building to promote sustainable fisheries </w:t>
            </w:r>
            <w:r w:rsidR="00D6254F">
              <w:rPr>
                <w:rFonts w:ascii="Arial" w:hAnsi="Arial" w:cs="Arial"/>
                <w:bCs/>
                <w:lang w:val="en-US"/>
              </w:rPr>
              <w:t>management</w:t>
            </w:r>
            <w:r>
              <w:rPr>
                <w:rFonts w:ascii="Arial" w:hAnsi="Arial" w:cs="Arial"/>
                <w:bCs/>
                <w:lang w:val="en-US"/>
              </w:rPr>
              <w:t>;</w:t>
            </w:r>
          </w:p>
          <w:p w14:paraId="382AECCF" w14:textId="6AF14044" w:rsidR="00443A29" w:rsidRDefault="00443A29" w:rsidP="00F46698">
            <w:pPr>
              <w:pStyle w:val="ListParagraph"/>
              <w:numPr>
                <w:ilvl w:val="0"/>
                <w:numId w:val="29"/>
              </w:numPr>
              <w:ind w:left="318"/>
              <w:rPr>
                <w:rFonts w:ascii="Arial" w:hAnsi="Arial" w:cs="Arial"/>
                <w:bCs/>
                <w:lang w:val="en-US"/>
              </w:rPr>
            </w:pPr>
            <w:r>
              <w:rPr>
                <w:rFonts w:ascii="Arial" w:hAnsi="Arial" w:cs="Arial"/>
                <w:bCs/>
                <w:lang w:val="en-US"/>
              </w:rPr>
              <w:t xml:space="preserve">implementing of the precautionary approach principles in </w:t>
            </w:r>
            <w:r w:rsidR="00D6254F">
              <w:rPr>
                <w:rFonts w:ascii="Arial" w:hAnsi="Arial" w:cs="Arial"/>
                <w:bCs/>
                <w:lang w:val="en-US"/>
              </w:rPr>
              <w:t>sustainable</w:t>
            </w:r>
            <w:r>
              <w:rPr>
                <w:rFonts w:ascii="Arial" w:hAnsi="Arial" w:cs="Arial"/>
                <w:bCs/>
                <w:lang w:val="en-US"/>
              </w:rPr>
              <w:t xml:space="preserve"> fisheries management including taking the necessary measures to reduce fishing effort</w:t>
            </w:r>
          </w:p>
        </w:tc>
        <w:tc>
          <w:tcPr>
            <w:tcW w:w="1417" w:type="dxa"/>
          </w:tcPr>
          <w:p w14:paraId="61CBA0E2" w14:textId="77777777" w:rsidR="00443A29" w:rsidRDefault="00443A29" w:rsidP="00FE0395">
            <w:pPr>
              <w:rPr>
                <w:rFonts w:ascii="Arial" w:hAnsi="Arial" w:cs="Arial"/>
                <w:bCs/>
                <w:lang w:val="en-US"/>
              </w:rPr>
            </w:pPr>
          </w:p>
        </w:tc>
        <w:tc>
          <w:tcPr>
            <w:tcW w:w="1843" w:type="dxa"/>
          </w:tcPr>
          <w:p w14:paraId="5BE7D637" w14:textId="6899047A" w:rsidR="00443A29" w:rsidRDefault="00D6254F" w:rsidP="00FE0395">
            <w:pPr>
              <w:rPr>
                <w:rFonts w:ascii="Arial" w:hAnsi="Arial" w:cs="Arial"/>
                <w:bCs/>
                <w:lang w:val="en-US"/>
              </w:rPr>
            </w:pPr>
            <w:r>
              <w:rPr>
                <w:rFonts w:ascii="Arial" w:hAnsi="Arial" w:cs="Arial"/>
                <w:bCs/>
                <w:lang w:val="en-US"/>
              </w:rPr>
              <w:t>18 Mei 2016</w:t>
            </w:r>
          </w:p>
        </w:tc>
        <w:tc>
          <w:tcPr>
            <w:tcW w:w="1562" w:type="dxa"/>
          </w:tcPr>
          <w:p w14:paraId="6811ED32" w14:textId="77777777" w:rsidR="00443A29" w:rsidRDefault="00443A29" w:rsidP="00FE0395">
            <w:pPr>
              <w:rPr>
                <w:rFonts w:ascii="Arial" w:hAnsi="Arial" w:cs="Arial"/>
                <w:bCs/>
                <w:lang w:val="en-US"/>
              </w:rPr>
            </w:pPr>
          </w:p>
        </w:tc>
      </w:tr>
      <w:tr w:rsidR="00D6254F" w14:paraId="4805F98B" w14:textId="77777777" w:rsidTr="00AA2850">
        <w:trPr>
          <w:jc w:val="center"/>
        </w:trPr>
        <w:tc>
          <w:tcPr>
            <w:tcW w:w="846" w:type="dxa"/>
          </w:tcPr>
          <w:p w14:paraId="5F91D5E4" w14:textId="77777777" w:rsidR="00D6254F" w:rsidRPr="00BE021C" w:rsidRDefault="00D6254F" w:rsidP="00F46698">
            <w:pPr>
              <w:pStyle w:val="ListParagraph"/>
              <w:numPr>
                <w:ilvl w:val="0"/>
                <w:numId w:val="1"/>
              </w:numPr>
              <w:ind w:left="0" w:firstLine="0"/>
              <w:rPr>
                <w:rFonts w:ascii="Arial" w:hAnsi="Arial" w:cs="Arial"/>
                <w:bCs/>
                <w:lang w:val="en-US"/>
              </w:rPr>
            </w:pPr>
          </w:p>
        </w:tc>
        <w:tc>
          <w:tcPr>
            <w:tcW w:w="1552" w:type="dxa"/>
          </w:tcPr>
          <w:p w14:paraId="78C7698F" w14:textId="2BA243B3" w:rsidR="00D6254F" w:rsidRDefault="00D6254F" w:rsidP="00FE0395">
            <w:pPr>
              <w:rPr>
                <w:rFonts w:ascii="Arial" w:hAnsi="Arial" w:cs="Arial"/>
                <w:bCs/>
                <w:lang w:val="en-US"/>
              </w:rPr>
            </w:pPr>
            <w:r>
              <w:rPr>
                <w:rFonts w:ascii="Arial" w:hAnsi="Arial" w:cs="Arial"/>
                <w:bCs/>
                <w:lang w:val="en-US"/>
              </w:rPr>
              <w:t>IA MMAF and the Department of Business, Innovation, and Skills of the United Kingdom of Great Britain and Northern Ireland</w:t>
            </w:r>
          </w:p>
        </w:tc>
        <w:tc>
          <w:tcPr>
            <w:tcW w:w="2698" w:type="dxa"/>
          </w:tcPr>
          <w:p w14:paraId="15299C12" w14:textId="77777777" w:rsidR="00D6254F" w:rsidRPr="00BE021C" w:rsidRDefault="00D6254F" w:rsidP="00FE0395">
            <w:pPr>
              <w:rPr>
                <w:rFonts w:ascii="Arial" w:hAnsi="Arial" w:cs="Arial"/>
                <w:bCs/>
              </w:rPr>
            </w:pPr>
          </w:p>
        </w:tc>
        <w:tc>
          <w:tcPr>
            <w:tcW w:w="2409" w:type="dxa"/>
          </w:tcPr>
          <w:p w14:paraId="78552199" w14:textId="2D36C7AE" w:rsidR="00D6254F" w:rsidRDefault="00D6254F" w:rsidP="00FE0395">
            <w:pPr>
              <w:rPr>
                <w:rFonts w:ascii="Arial" w:hAnsi="Arial" w:cs="Arial"/>
                <w:bCs/>
                <w:lang w:val="en-US"/>
              </w:rPr>
            </w:pPr>
            <w:r>
              <w:rPr>
                <w:rFonts w:ascii="Arial" w:hAnsi="Arial" w:cs="Arial"/>
                <w:bCs/>
                <w:lang w:val="en-US"/>
              </w:rPr>
              <w:t>Marine Affairs and Fisheries Cooperation Work Plan 2016-2018</w:t>
            </w:r>
          </w:p>
        </w:tc>
        <w:tc>
          <w:tcPr>
            <w:tcW w:w="3828" w:type="dxa"/>
          </w:tcPr>
          <w:p w14:paraId="480981F1" w14:textId="77777777" w:rsidR="00D6254F" w:rsidRDefault="00D6254F" w:rsidP="00F46698">
            <w:pPr>
              <w:pStyle w:val="ListParagraph"/>
              <w:numPr>
                <w:ilvl w:val="0"/>
                <w:numId w:val="30"/>
              </w:numPr>
              <w:ind w:left="318"/>
              <w:rPr>
                <w:rFonts w:ascii="Arial" w:hAnsi="Arial" w:cs="Arial"/>
                <w:bCs/>
                <w:lang w:val="en-US"/>
              </w:rPr>
            </w:pPr>
            <w:r>
              <w:rPr>
                <w:rFonts w:ascii="Arial" w:hAnsi="Arial" w:cs="Arial"/>
                <w:bCs/>
                <w:lang w:val="en-US"/>
              </w:rPr>
              <w:t>sharing information on procedures used against IUUF;</w:t>
            </w:r>
          </w:p>
          <w:p w14:paraId="19B28847" w14:textId="77777777" w:rsidR="00D6254F" w:rsidRDefault="00D6254F" w:rsidP="00F46698">
            <w:pPr>
              <w:pStyle w:val="ListParagraph"/>
              <w:numPr>
                <w:ilvl w:val="0"/>
                <w:numId w:val="30"/>
              </w:numPr>
              <w:ind w:left="318"/>
              <w:rPr>
                <w:rFonts w:ascii="Arial" w:hAnsi="Arial" w:cs="Arial"/>
                <w:bCs/>
                <w:lang w:val="en-US"/>
              </w:rPr>
            </w:pPr>
            <w:r>
              <w:rPr>
                <w:rFonts w:ascii="Arial" w:hAnsi="Arial" w:cs="Arial"/>
                <w:bCs/>
                <w:lang w:val="en-US"/>
              </w:rPr>
              <w:t>marine and fisheries scientific research, observation, and surveys, including exchange of experts/scientists/officials;</w:t>
            </w:r>
          </w:p>
          <w:p w14:paraId="73C5C2B8" w14:textId="77777777" w:rsidR="00D6254F" w:rsidRDefault="00D6254F" w:rsidP="00F46698">
            <w:pPr>
              <w:pStyle w:val="ListParagraph"/>
              <w:numPr>
                <w:ilvl w:val="0"/>
                <w:numId w:val="30"/>
              </w:numPr>
              <w:ind w:left="318"/>
              <w:rPr>
                <w:rFonts w:ascii="Arial" w:hAnsi="Arial" w:cs="Arial"/>
                <w:bCs/>
                <w:lang w:val="en-US"/>
              </w:rPr>
            </w:pPr>
            <w:r>
              <w:rPr>
                <w:rFonts w:ascii="Arial" w:hAnsi="Arial" w:cs="Arial"/>
                <w:bCs/>
                <w:lang w:val="en-US"/>
              </w:rPr>
              <w:t>the conservation and sustainable use of marine resources and biodiversity;</w:t>
            </w:r>
          </w:p>
          <w:p w14:paraId="722DD2D9" w14:textId="62FED2C7" w:rsidR="00D6254F" w:rsidRDefault="00D6254F" w:rsidP="00F46698">
            <w:pPr>
              <w:pStyle w:val="ListParagraph"/>
              <w:numPr>
                <w:ilvl w:val="0"/>
                <w:numId w:val="30"/>
              </w:numPr>
              <w:ind w:left="318"/>
              <w:rPr>
                <w:rFonts w:ascii="Arial" w:hAnsi="Arial" w:cs="Arial"/>
                <w:bCs/>
                <w:lang w:val="en-US"/>
              </w:rPr>
            </w:pPr>
            <w:r>
              <w:rPr>
                <w:rFonts w:ascii="Arial" w:hAnsi="Arial" w:cs="Arial"/>
                <w:bCs/>
                <w:lang w:val="en-US"/>
              </w:rPr>
              <w:t>quality and safety management system for fish and fisheries products for human consumption;</w:t>
            </w:r>
          </w:p>
          <w:p w14:paraId="74F6DA39" w14:textId="5A4C3235" w:rsidR="00D6254F" w:rsidRDefault="00D6254F" w:rsidP="00F46698">
            <w:pPr>
              <w:pStyle w:val="ListParagraph"/>
              <w:numPr>
                <w:ilvl w:val="0"/>
                <w:numId w:val="30"/>
              </w:numPr>
              <w:ind w:left="318"/>
              <w:rPr>
                <w:rFonts w:ascii="Arial" w:hAnsi="Arial" w:cs="Arial"/>
                <w:bCs/>
                <w:lang w:val="en-US"/>
              </w:rPr>
            </w:pPr>
            <w:r>
              <w:rPr>
                <w:rFonts w:ascii="Arial" w:hAnsi="Arial" w:cs="Arial"/>
                <w:bCs/>
                <w:lang w:val="en-US"/>
              </w:rPr>
              <w:t>capacity building in human resource development</w:t>
            </w:r>
          </w:p>
        </w:tc>
        <w:tc>
          <w:tcPr>
            <w:tcW w:w="1417" w:type="dxa"/>
          </w:tcPr>
          <w:p w14:paraId="3D1EAF6C" w14:textId="77777777" w:rsidR="00D6254F" w:rsidRDefault="00D6254F" w:rsidP="00FE0395">
            <w:pPr>
              <w:rPr>
                <w:rFonts w:ascii="Arial" w:hAnsi="Arial" w:cs="Arial"/>
                <w:bCs/>
                <w:lang w:val="en-US"/>
              </w:rPr>
            </w:pPr>
          </w:p>
        </w:tc>
        <w:tc>
          <w:tcPr>
            <w:tcW w:w="1843" w:type="dxa"/>
          </w:tcPr>
          <w:p w14:paraId="5D3C9FAB" w14:textId="7FE19995" w:rsidR="00D6254F" w:rsidRDefault="00D6254F" w:rsidP="00FE0395">
            <w:pPr>
              <w:rPr>
                <w:rFonts w:ascii="Arial" w:hAnsi="Arial" w:cs="Arial"/>
                <w:bCs/>
                <w:lang w:val="en-US"/>
              </w:rPr>
            </w:pPr>
            <w:r>
              <w:rPr>
                <w:rFonts w:ascii="Arial" w:hAnsi="Arial" w:cs="Arial"/>
                <w:bCs/>
                <w:lang w:val="en-US"/>
              </w:rPr>
              <w:t>19 April 2016</w:t>
            </w:r>
          </w:p>
        </w:tc>
        <w:tc>
          <w:tcPr>
            <w:tcW w:w="1562" w:type="dxa"/>
          </w:tcPr>
          <w:p w14:paraId="79C6505D" w14:textId="49745427" w:rsidR="00D6254F" w:rsidRDefault="00D6254F" w:rsidP="00FE0395">
            <w:pPr>
              <w:rPr>
                <w:rFonts w:ascii="Arial" w:hAnsi="Arial" w:cs="Arial"/>
                <w:bCs/>
                <w:lang w:val="en-US"/>
              </w:rPr>
            </w:pPr>
            <w:r>
              <w:rPr>
                <w:rFonts w:ascii="Arial" w:hAnsi="Arial" w:cs="Arial"/>
                <w:bCs/>
                <w:lang w:val="en-US"/>
              </w:rPr>
              <w:t xml:space="preserve">27 </w:t>
            </w:r>
            <w:proofErr w:type="spellStart"/>
            <w:r>
              <w:rPr>
                <w:rFonts w:ascii="Arial" w:hAnsi="Arial" w:cs="Arial"/>
                <w:bCs/>
                <w:lang w:val="en-US"/>
              </w:rPr>
              <w:t>Juli</w:t>
            </w:r>
            <w:proofErr w:type="spellEnd"/>
            <w:r>
              <w:rPr>
                <w:rFonts w:ascii="Arial" w:hAnsi="Arial" w:cs="Arial"/>
                <w:bCs/>
                <w:lang w:val="en-US"/>
              </w:rPr>
              <w:t xml:space="preserve"> 2018</w:t>
            </w:r>
          </w:p>
        </w:tc>
      </w:tr>
      <w:tr w:rsidR="00D6254F" w14:paraId="0C63C47F" w14:textId="77777777" w:rsidTr="00AA2850">
        <w:trPr>
          <w:jc w:val="center"/>
        </w:trPr>
        <w:tc>
          <w:tcPr>
            <w:tcW w:w="846" w:type="dxa"/>
          </w:tcPr>
          <w:p w14:paraId="2369D6EF" w14:textId="77777777" w:rsidR="00D6254F" w:rsidRPr="00BE021C" w:rsidRDefault="00D6254F" w:rsidP="00F46698">
            <w:pPr>
              <w:pStyle w:val="ListParagraph"/>
              <w:numPr>
                <w:ilvl w:val="0"/>
                <w:numId w:val="1"/>
              </w:numPr>
              <w:ind w:left="0" w:firstLine="0"/>
              <w:rPr>
                <w:rFonts w:ascii="Arial" w:hAnsi="Arial" w:cs="Arial"/>
                <w:bCs/>
                <w:lang w:val="en-US"/>
              </w:rPr>
            </w:pPr>
          </w:p>
        </w:tc>
        <w:tc>
          <w:tcPr>
            <w:tcW w:w="1552" w:type="dxa"/>
          </w:tcPr>
          <w:p w14:paraId="2E674872" w14:textId="451FA87A" w:rsidR="00D6254F" w:rsidRDefault="00D6254F" w:rsidP="00FE0395">
            <w:pPr>
              <w:rPr>
                <w:rFonts w:ascii="Arial" w:hAnsi="Arial" w:cs="Arial"/>
                <w:bCs/>
                <w:lang w:val="en-US"/>
              </w:rPr>
            </w:pPr>
            <w:r w:rsidRPr="00D6254F">
              <w:rPr>
                <w:rFonts w:ascii="Arial" w:hAnsi="Arial" w:cs="Arial"/>
                <w:bCs/>
                <w:lang w:val="en-US"/>
              </w:rPr>
              <w:t xml:space="preserve">IA MMAF and </w:t>
            </w:r>
            <w:r>
              <w:rPr>
                <w:rFonts w:ascii="Arial" w:hAnsi="Arial" w:cs="Arial"/>
                <w:bCs/>
                <w:lang w:val="en-US"/>
              </w:rPr>
              <w:t xml:space="preserve">Inmarsat </w:t>
            </w:r>
            <w:r>
              <w:rPr>
                <w:rFonts w:ascii="Arial" w:hAnsi="Arial" w:cs="Arial"/>
                <w:bCs/>
                <w:lang w:val="en-US"/>
              </w:rPr>
              <w:lastRenderedPageBreak/>
              <w:t>Global Limited</w:t>
            </w:r>
          </w:p>
        </w:tc>
        <w:tc>
          <w:tcPr>
            <w:tcW w:w="2698" w:type="dxa"/>
          </w:tcPr>
          <w:p w14:paraId="4B530B0A" w14:textId="77777777" w:rsidR="00D6254F" w:rsidRPr="00BE021C" w:rsidRDefault="00D6254F" w:rsidP="00FE0395">
            <w:pPr>
              <w:rPr>
                <w:rFonts w:ascii="Arial" w:hAnsi="Arial" w:cs="Arial"/>
                <w:bCs/>
              </w:rPr>
            </w:pPr>
          </w:p>
        </w:tc>
        <w:tc>
          <w:tcPr>
            <w:tcW w:w="2409" w:type="dxa"/>
          </w:tcPr>
          <w:p w14:paraId="4BDB5F5D" w14:textId="28E4F869" w:rsidR="00D6254F" w:rsidRDefault="00D6254F" w:rsidP="00FE0395">
            <w:pPr>
              <w:rPr>
                <w:rFonts w:ascii="Arial" w:hAnsi="Arial" w:cs="Arial"/>
                <w:bCs/>
                <w:lang w:val="en-US"/>
              </w:rPr>
            </w:pPr>
            <w:r>
              <w:rPr>
                <w:rFonts w:ascii="Arial" w:hAnsi="Arial" w:cs="Arial"/>
                <w:bCs/>
                <w:lang w:val="en-US"/>
              </w:rPr>
              <w:t xml:space="preserve">Designing and implementing innovative solutions </w:t>
            </w:r>
            <w:r>
              <w:rPr>
                <w:rFonts w:ascii="Arial" w:hAnsi="Arial" w:cs="Arial"/>
                <w:bCs/>
                <w:lang w:val="en-US"/>
              </w:rPr>
              <w:lastRenderedPageBreak/>
              <w:t>for smart satellite technology to promote inclusive and sustainable fishing practices in Indonesia</w:t>
            </w:r>
          </w:p>
        </w:tc>
        <w:tc>
          <w:tcPr>
            <w:tcW w:w="3828" w:type="dxa"/>
          </w:tcPr>
          <w:p w14:paraId="3CABD9BA" w14:textId="77777777" w:rsidR="00D6254F" w:rsidRDefault="00D6254F" w:rsidP="00F46698">
            <w:pPr>
              <w:pStyle w:val="ListParagraph"/>
              <w:numPr>
                <w:ilvl w:val="0"/>
                <w:numId w:val="31"/>
              </w:numPr>
              <w:ind w:left="318"/>
              <w:rPr>
                <w:rFonts w:ascii="Arial" w:hAnsi="Arial" w:cs="Arial"/>
                <w:bCs/>
                <w:lang w:val="en-US"/>
              </w:rPr>
            </w:pPr>
            <w:r>
              <w:rPr>
                <w:rFonts w:ascii="Arial" w:hAnsi="Arial" w:cs="Arial"/>
                <w:bCs/>
                <w:lang w:val="en-US"/>
              </w:rPr>
              <w:lastRenderedPageBreak/>
              <w:t>project initiation, solution design and procurement;</w:t>
            </w:r>
          </w:p>
          <w:p w14:paraId="01FC68D1" w14:textId="77777777" w:rsidR="00D6254F" w:rsidRDefault="00D6254F" w:rsidP="00F46698">
            <w:pPr>
              <w:pStyle w:val="ListParagraph"/>
              <w:numPr>
                <w:ilvl w:val="0"/>
                <w:numId w:val="31"/>
              </w:numPr>
              <w:ind w:left="318"/>
              <w:rPr>
                <w:rFonts w:ascii="Arial" w:hAnsi="Arial" w:cs="Arial"/>
                <w:bCs/>
                <w:lang w:val="en-US"/>
              </w:rPr>
            </w:pPr>
            <w:r>
              <w:rPr>
                <w:rFonts w:ascii="Arial" w:hAnsi="Arial" w:cs="Arial"/>
                <w:bCs/>
                <w:lang w:val="en-US"/>
              </w:rPr>
              <w:t>project executionary;</w:t>
            </w:r>
          </w:p>
          <w:p w14:paraId="39E65FBB" w14:textId="220AFBF8" w:rsidR="00D6254F" w:rsidRDefault="00D6254F" w:rsidP="00F46698">
            <w:pPr>
              <w:pStyle w:val="ListParagraph"/>
              <w:numPr>
                <w:ilvl w:val="0"/>
                <w:numId w:val="31"/>
              </w:numPr>
              <w:ind w:left="318"/>
              <w:rPr>
                <w:rFonts w:ascii="Arial" w:hAnsi="Arial" w:cs="Arial"/>
                <w:bCs/>
                <w:lang w:val="en-US"/>
              </w:rPr>
            </w:pPr>
            <w:r>
              <w:rPr>
                <w:rFonts w:ascii="Arial" w:hAnsi="Arial" w:cs="Arial"/>
                <w:bCs/>
                <w:lang w:val="en-US"/>
              </w:rPr>
              <w:lastRenderedPageBreak/>
              <w:t>project sustainability, monitoring, and evaluation, and research</w:t>
            </w:r>
          </w:p>
        </w:tc>
        <w:tc>
          <w:tcPr>
            <w:tcW w:w="1417" w:type="dxa"/>
          </w:tcPr>
          <w:p w14:paraId="55F366D1" w14:textId="77777777" w:rsidR="00D6254F" w:rsidRDefault="00D6254F" w:rsidP="00FE0395">
            <w:pPr>
              <w:rPr>
                <w:rFonts w:ascii="Arial" w:hAnsi="Arial" w:cs="Arial"/>
                <w:bCs/>
                <w:lang w:val="en-US"/>
              </w:rPr>
            </w:pPr>
          </w:p>
        </w:tc>
        <w:tc>
          <w:tcPr>
            <w:tcW w:w="1843" w:type="dxa"/>
          </w:tcPr>
          <w:p w14:paraId="75BC509D" w14:textId="5593F4C9" w:rsidR="00D6254F" w:rsidRDefault="00D6254F" w:rsidP="00FE0395">
            <w:pPr>
              <w:rPr>
                <w:rFonts w:ascii="Arial" w:hAnsi="Arial" w:cs="Arial"/>
                <w:bCs/>
                <w:lang w:val="en-US"/>
              </w:rPr>
            </w:pPr>
            <w:r>
              <w:rPr>
                <w:rFonts w:ascii="Arial" w:hAnsi="Arial" w:cs="Arial"/>
                <w:bCs/>
                <w:lang w:val="en-US"/>
              </w:rPr>
              <w:t xml:space="preserve">2 </w:t>
            </w:r>
            <w:proofErr w:type="spellStart"/>
            <w:r>
              <w:rPr>
                <w:rFonts w:ascii="Arial" w:hAnsi="Arial" w:cs="Arial"/>
                <w:bCs/>
                <w:lang w:val="en-US"/>
              </w:rPr>
              <w:t>Agustus</w:t>
            </w:r>
            <w:proofErr w:type="spellEnd"/>
            <w:r>
              <w:rPr>
                <w:rFonts w:ascii="Arial" w:hAnsi="Arial" w:cs="Arial"/>
                <w:bCs/>
                <w:lang w:val="en-US"/>
              </w:rPr>
              <w:t xml:space="preserve"> 2017 (Jakarta) dan </w:t>
            </w:r>
            <w:r w:rsidR="00EF7588">
              <w:rPr>
                <w:rFonts w:ascii="Arial" w:hAnsi="Arial" w:cs="Arial"/>
                <w:bCs/>
                <w:lang w:val="en-US"/>
              </w:rPr>
              <w:t xml:space="preserve">26 </w:t>
            </w:r>
            <w:proofErr w:type="spellStart"/>
            <w:r w:rsidR="00EF7588">
              <w:rPr>
                <w:rFonts w:ascii="Arial" w:hAnsi="Arial" w:cs="Arial"/>
                <w:bCs/>
                <w:lang w:val="en-US"/>
              </w:rPr>
              <w:lastRenderedPageBreak/>
              <w:t>Agustus</w:t>
            </w:r>
            <w:proofErr w:type="spellEnd"/>
            <w:r w:rsidR="00EF7588">
              <w:rPr>
                <w:rFonts w:ascii="Arial" w:hAnsi="Arial" w:cs="Arial"/>
                <w:bCs/>
                <w:lang w:val="en-US"/>
              </w:rPr>
              <w:t xml:space="preserve"> 2017 (London)</w:t>
            </w:r>
          </w:p>
        </w:tc>
        <w:tc>
          <w:tcPr>
            <w:tcW w:w="1562" w:type="dxa"/>
          </w:tcPr>
          <w:p w14:paraId="546D9E6E" w14:textId="44A96F22" w:rsidR="00D6254F" w:rsidRDefault="00D6254F" w:rsidP="00FE0395">
            <w:pPr>
              <w:rPr>
                <w:rFonts w:ascii="Arial" w:hAnsi="Arial" w:cs="Arial"/>
                <w:bCs/>
                <w:lang w:val="en-US"/>
              </w:rPr>
            </w:pPr>
            <w:r>
              <w:rPr>
                <w:rFonts w:ascii="Arial" w:hAnsi="Arial" w:cs="Arial"/>
                <w:bCs/>
                <w:lang w:val="en-US"/>
              </w:rPr>
              <w:lastRenderedPageBreak/>
              <w:t xml:space="preserve">31 </w:t>
            </w:r>
            <w:proofErr w:type="spellStart"/>
            <w:r>
              <w:rPr>
                <w:rFonts w:ascii="Arial" w:hAnsi="Arial" w:cs="Arial"/>
                <w:bCs/>
                <w:lang w:val="en-US"/>
              </w:rPr>
              <w:t>Desember</w:t>
            </w:r>
            <w:proofErr w:type="spellEnd"/>
            <w:r>
              <w:rPr>
                <w:rFonts w:ascii="Arial" w:hAnsi="Arial" w:cs="Arial"/>
                <w:bCs/>
                <w:lang w:val="en-US"/>
              </w:rPr>
              <w:t xml:space="preserve"> 2019</w:t>
            </w:r>
          </w:p>
        </w:tc>
      </w:tr>
      <w:tr w:rsidR="00EF7588" w14:paraId="2B68AA18" w14:textId="77777777" w:rsidTr="00AA2850">
        <w:trPr>
          <w:jc w:val="center"/>
        </w:trPr>
        <w:tc>
          <w:tcPr>
            <w:tcW w:w="846" w:type="dxa"/>
          </w:tcPr>
          <w:p w14:paraId="5B4611C7" w14:textId="77777777" w:rsidR="00EF7588" w:rsidRPr="00BE021C" w:rsidRDefault="00EF7588" w:rsidP="00F46698">
            <w:pPr>
              <w:pStyle w:val="ListParagraph"/>
              <w:numPr>
                <w:ilvl w:val="0"/>
                <w:numId w:val="1"/>
              </w:numPr>
              <w:ind w:left="0" w:firstLine="0"/>
              <w:rPr>
                <w:rFonts w:ascii="Arial" w:hAnsi="Arial" w:cs="Arial"/>
                <w:bCs/>
                <w:lang w:val="en-US"/>
              </w:rPr>
            </w:pPr>
          </w:p>
        </w:tc>
        <w:tc>
          <w:tcPr>
            <w:tcW w:w="1552" w:type="dxa"/>
          </w:tcPr>
          <w:p w14:paraId="2A24E07A" w14:textId="589860DD" w:rsidR="00EF7588" w:rsidRPr="00D6254F" w:rsidRDefault="00EF7588" w:rsidP="00FE0395">
            <w:pPr>
              <w:rPr>
                <w:rFonts w:ascii="Arial" w:hAnsi="Arial" w:cs="Arial"/>
                <w:bCs/>
                <w:lang w:val="en-US"/>
              </w:rPr>
            </w:pPr>
            <w:r>
              <w:rPr>
                <w:rFonts w:ascii="Arial" w:hAnsi="Arial" w:cs="Arial"/>
                <w:bCs/>
                <w:lang w:val="en-US"/>
              </w:rPr>
              <w:t xml:space="preserve">First amendment to the </w:t>
            </w:r>
            <w:r w:rsidRPr="00EF7588">
              <w:rPr>
                <w:rFonts w:ascii="Arial" w:hAnsi="Arial" w:cs="Arial"/>
                <w:bCs/>
                <w:lang w:val="en-US"/>
              </w:rPr>
              <w:t>Technical Arrangement MMAF and</w:t>
            </w:r>
            <w:r>
              <w:rPr>
                <w:rFonts w:ascii="Arial" w:hAnsi="Arial" w:cs="Arial"/>
                <w:bCs/>
                <w:lang w:val="en-US"/>
              </w:rPr>
              <w:t xml:space="preserve"> USAID</w:t>
            </w:r>
          </w:p>
        </w:tc>
        <w:tc>
          <w:tcPr>
            <w:tcW w:w="2698" w:type="dxa"/>
          </w:tcPr>
          <w:p w14:paraId="63C47259" w14:textId="77777777" w:rsidR="00EF7588" w:rsidRPr="00BE021C" w:rsidRDefault="00EF7588" w:rsidP="00FE0395">
            <w:pPr>
              <w:rPr>
                <w:rFonts w:ascii="Arial" w:hAnsi="Arial" w:cs="Arial"/>
                <w:bCs/>
              </w:rPr>
            </w:pPr>
          </w:p>
        </w:tc>
        <w:tc>
          <w:tcPr>
            <w:tcW w:w="2409" w:type="dxa"/>
          </w:tcPr>
          <w:p w14:paraId="0263ABDC" w14:textId="53164A0D" w:rsidR="00EF7588" w:rsidRDefault="00EF7588" w:rsidP="00FE0395">
            <w:pPr>
              <w:rPr>
                <w:rFonts w:ascii="Arial" w:hAnsi="Arial" w:cs="Arial"/>
                <w:bCs/>
                <w:lang w:val="en-US"/>
              </w:rPr>
            </w:pPr>
            <w:r>
              <w:rPr>
                <w:rFonts w:ascii="Arial" w:hAnsi="Arial" w:cs="Arial"/>
                <w:bCs/>
                <w:lang w:val="en-US"/>
              </w:rPr>
              <w:t>Implementation of the Intermediate Results 3.2 of USAID Assistance Agreement No. 497-AA-030 (The USAID Marine Biodiversity and Sustainable Fisheries Program</w:t>
            </w:r>
            <w:r w:rsidR="00192976">
              <w:rPr>
                <w:rFonts w:ascii="Arial" w:hAnsi="Arial" w:cs="Arial"/>
                <w:bCs/>
                <w:lang w:val="en-US"/>
              </w:rPr>
              <w:t>)</w:t>
            </w:r>
          </w:p>
        </w:tc>
        <w:tc>
          <w:tcPr>
            <w:tcW w:w="3828" w:type="dxa"/>
          </w:tcPr>
          <w:p w14:paraId="5E342543" w14:textId="77777777" w:rsidR="00EF7588" w:rsidRDefault="00EF7588" w:rsidP="00F46698">
            <w:pPr>
              <w:pStyle w:val="ListParagraph"/>
              <w:numPr>
                <w:ilvl w:val="0"/>
                <w:numId w:val="32"/>
              </w:numPr>
              <w:ind w:left="318"/>
              <w:rPr>
                <w:rFonts w:ascii="Arial" w:hAnsi="Arial" w:cs="Arial"/>
                <w:bCs/>
                <w:lang w:val="en-US"/>
              </w:rPr>
            </w:pPr>
            <w:r>
              <w:rPr>
                <w:rFonts w:ascii="Arial" w:hAnsi="Arial" w:cs="Arial"/>
                <w:bCs/>
                <w:lang w:val="en-US"/>
              </w:rPr>
              <w:t>strengthening marine biodiversity conservation management effectiveness;</w:t>
            </w:r>
          </w:p>
          <w:p w14:paraId="0CFAB747" w14:textId="77777777" w:rsidR="00EF7588" w:rsidRDefault="00EF7588" w:rsidP="00F46698">
            <w:pPr>
              <w:pStyle w:val="ListParagraph"/>
              <w:numPr>
                <w:ilvl w:val="0"/>
                <w:numId w:val="32"/>
              </w:numPr>
              <w:ind w:left="318"/>
              <w:rPr>
                <w:rFonts w:ascii="Arial" w:hAnsi="Arial" w:cs="Arial"/>
                <w:bCs/>
                <w:lang w:val="en-US"/>
              </w:rPr>
            </w:pPr>
            <w:r>
              <w:rPr>
                <w:rFonts w:ascii="Arial" w:hAnsi="Arial" w:cs="Arial"/>
                <w:bCs/>
                <w:lang w:val="en-US"/>
              </w:rPr>
              <w:t>strengthening sustainable fisheries management;</w:t>
            </w:r>
          </w:p>
          <w:p w14:paraId="2DAC584A" w14:textId="77777777" w:rsidR="00EF7588" w:rsidRDefault="00EF7588" w:rsidP="00F46698">
            <w:pPr>
              <w:pStyle w:val="ListParagraph"/>
              <w:numPr>
                <w:ilvl w:val="0"/>
                <w:numId w:val="32"/>
              </w:numPr>
              <w:ind w:left="318"/>
              <w:rPr>
                <w:rFonts w:ascii="Arial" w:hAnsi="Arial" w:cs="Arial"/>
                <w:bCs/>
                <w:lang w:val="en-US"/>
              </w:rPr>
            </w:pPr>
            <w:r>
              <w:rPr>
                <w:rFonts w:ascii="Arial" w:hAnsi="Arial" w:cs="Arial"/>
                <w:bCs/>
                <w:lang w:val="en-US"/>
              </w:rPr>
              <w:t>improving human resources capacity in marine and fisheries sector to combat IUUF;</w:t>
            </w:r>
          </w:p>
          <w:p w14:paraId="44C4BD23" w14:textId="3334780B" w:rsidR="00EF7588" w:rsidRDefault="00EF7588" w:rsidP="00F46698">
            <w:pPr>
              <w:pStyle w:val="ListParagraph"/>
              <w:numPr>
                <w:ilvl w:val="0"/>
                <w:numId w:val="32"/>
              </w:numPr>
              <w:ind w:left="318"/>
              <w:rPr>
                <w:rFonts w:ascii="Arial" w:hAnsi="Arial" w:cs="Arial"/>
                <w:bCs/>
                <w:lang w:val="en-US"/>
              </w:rPr>
            </w:pPr>
            <w:r>
              <w:rPr>
                <w:rFonts w:ascii="Arial" w:hAnsi="Arial" w:cs="Arial"/>
                <w:bCs/>
                <w:lang w:val="en-US"/>
              </w:rPr>
              <w:t>engaging public sectors and make the best use of science and technology</w:t>
            </w:r>
          </w:p>
        </w:tc>
        <w:tc>
          <w:tcPr>
            <w:tcW w:w="1417" w:type="dxa"/>
          </w:tcPr>
          <w:p w14:paraId="4A98B39F" w14:textId="77777777" w:rsidR="00EF7588" w:rsidRDefault="00EF7588" w:rsidP="00FE0395">
            <w:pPr>
              <w:rPr>
                <w:rFonts w:ascii="Arial" w:hAnsi="Arial" w:cs="Arial"/>
                <w:bCs/>
                <w:lang w:val="en-US"/>
              </w:rPr>
            </w:pPr>
          </w:p>
        </w:tc>
        <w:tc>
          <w:tcPr>
            <w:tcW w:w="1843" w:type="dxa"/>
          </w:tcPr>
          <w:p w14:paraId="5F2FA550" w14:textId="219681F2" w:rsidR="00EF7588" w:rsidRDefault="00EF7588" w:rsidP="00FE0395">
            <w:pPr>
              <w:rPr>
                <w:rFonts w:ascii="Arial" w:hAnsi="Arial" w:cs="Arial"/>
                <w:bCs/>
                <w:lang w:val="en-US"/>
              </w:rPr>
            </w:pPr>
            <w:r>
              <w:rPr>
                <w:rFonts w:ascii="Arial" w:hAnsi="Arial" w:cs="Arial"/>
                <w:bCs/>
                <w:lang w:val="en-US"/>
              </w:rPr>
              <w:t xml:space="preserve">13 </w:t>
            </w:r>
            <w:proofErr w:type="spellStart"/>
            <w:r>
              <w:rPr>
                <w:rFonts w:ascii="Arial" w:hAnsi="Arial" w:cs="Arial"/>
                <w:bCs/>
                <w:lang w:val="en-US"/>
              </w:rPr>
              <w:t>Desember</w:t>
            </w:r>
            <w:proofErr w:type="spellEnd"/>
            <w:r>
              <w:rPr>
                <w:rFonts w:ascii="Arial" w:hAnsi="Arial" w:cs="Arial"/>
                <w:bCs/>
                <w:lang w:val="en-US"/>
              </w:rPr>
              <w:t xml:space="preserve"> 2019 (AS) dan 18 </w:t>
            </w:r>
            <w:proofErr w:type="spellStart"/>
            <w:r>
              <w:rPr>
                <w:rFonts w:ascii="Arial" w:hAnsi="Arial" w:cs="Arial"/>
                <w:bCs/>
                <w:lang w:val="en-US"/>
              </w:rPr>
              <w:t>Desember</w:t>
            </w:r>
            <w:proofErr w:type="spellEnd"/>
            <w:r>
              <w:rPr>
                <w:rFonts w:ascii="Arial" w:hAnsi="Arial" w:cs="Arial"/>
                <w:bCs/>
                <w:lang w:val="en-US"/>
              </w:rPr>
              <w:t xml:space="preserve"> 2019 (ID)</w:t>
            </w:r>
          </w:p>
        </w:tc>
        <w:tc>
          <w:tcPr>
            <w:tcW w:w="1562" w:type="dxa"/>
          </w:tcPr>
          <w:p w14:paraId="41E5E400" w14:textId="7A8C0176" w:rsidR="00EF7588" w:rsidRDefault="00EF7588" w:rsidP="00FE0395">
            <w:pPr>
              <w:rPr>
                <w:rFonts w:ascii="Arial" w:hAnsi="Arial" w:cs="Arial"/>
                <w:bCs/>
                <w:lang w:val="en-US"/>
              </w:rPr>
            </w:pPr>
            <w:r>
              <w:rPr>
                <w:rFonts w:ascii="Arial" w:hAnsi="Arial" w:cs="Arial"/>
                <w:bCs/>
                <w:lang w:val="en-US"/>
              </w:rPr>
              <w:t>30 September 2020</w:t>
            </w:r>
          </w:p>
        </w:tc>
      </w:tr>
      <w:tr w:rsidR="00EF7588" w14:paraId="12AEC030" w14:textId="77777777" w:rsidTr="00AA2850">
        <w:trPr>
          <w:jc w:val="center"/>
        </w:trPr>
        <w:tc>
          <w:tcPr>
            <w:tcW w:w="846" w:type="dxa"/>
          </w:tcPr>
          <w:p w14:paraId="28F579FA" w14:textId="77777777" w:rsidR="00EF7588" w:rsidRPr="00BE021C" w:rsidRDefault="00EF7588" w:rsidP="00F46698">
            <w:pPr>
              <w:pStyle w:val="ListParagraph"/>
              <w:numPr>
                <w:ilvl w:val="0"/>
                <w:numId w:val="1"/>
              </w:numPr>
              <w:ind w:left="0" w:firstLine="0"/>
              <w:rPr>
                <w:rFonts w:ascii="Arial" w:hAnsi="Arial" w:cs="Arial"/>
                <w:bCs/>
                <w:lang w:val="en-US"/>
              </w:rPr>
            </w:pPr>
          </w:p>
        </w:tc>
        <w:tc>
          <w:tcPr>
            <w:tcW w:w="1552" w:type="dxa"/>
          </w:tcPr>
          <w:p w14:paraId="6C552F54" w14:textId="4AA1D6FE" w:rsidR="00EF7588" w:rsidRDefault="00EF7588" w:rsidP="00FE0395">
            <w:pPr>
              <w:rPr>
                <w:rFonts w:ascii="Arial" w:hAnsi="Arial" w:cs="Arial"/>
                <w:bCs/>
                <w:lang w:val="en-US"/>
              </w:rPr>
            </w:pPr>
            <w:r>
              <w:rPr>
                <w:rFonts w:ascii="Arial" w:hAnsi="Arial" w:cs="Arial"/>
                <w:bCs/>
                <w:lang w:val="en-US"/>
              </w:rPr>
              <w:t>MoU MMAF and the Ministry of Economic Affairs and Fisheries Cooperation of the Netherland</w:t>
            </w:r>
          </w:p>
        </w:tc>
        <w:tc>
          <w:tcPr>
            <w:tcW w:w="2698" w:type="dxa"/>
          </w:tcPr>
          <w:p w14:paraId="1B059C9C" w14:textId="77777777" w:rsidR="00EF7588" w:rsidRPr="00BE021C" w:rsidRDefault="00EF7588" w:rsidP="00FE0395">
            <w:pPr>
              <w:rPr>
                <w:rFonts w:ascii="Arial" w:hAnsi="Arial" w:cs="Arial"/>
                <w:bCs/>
              </w:rPr>
            </w:pPr>
          </w:p>
        </w:tc>
        <w:tc>
          <w:tcPr>
            <w:tcW w:w="2409" w:type="dxa"/>
          </w:tcPr>
          <w:p w14:paraId="4155C026" w14:textId="16481F3D" w:rsidR="00EF7588" w:rsidRDefault="00EF7588" w:rsidP="00FE0395">
            <w:pPr>
              <w:rPr>
                <w:rFonts w:ascii="Arial" w:hAnsi="Arial" w:cs="Arial"/>
                <w:bCs/>
                <w:lang w:val="en-US"/>
              </w:rPr>
            </w:pPr>
            <w:r>
              <w:rPr>
                <w:rFonts w:ascii="Arial" w:hAnsi="Arial" w:cs="Arial"/>
                <w:bCs/>
                <w:lang w:val="en-US"/>
              </w:rPr>
              <w:t xml:space="preserve">Marine </w:t>
            </w:r>
            <w:r w:rsidR="00200874" w:rsidRPr="00200874">
              <w:rPr>
                <w:rFonts w:ascii="Arial" w:hAnsi="Arial" w:cs="Arial"/>
                <w:bCs/>
                <w:lang w:val="en-US"/>
              </w:rPr>
              <w:t xml:space="preserve">Affairs </w:t>
            </w:r>
            <w:r>
              <w:rPr>
                <w:rFonts w:ascii="Arial" w:hAnsi="Arial" w:cs="Arial"/>
                <w:bCs/>
                <w:lang w:val="en-US"/>
              </w:rPr>
              <w:t xml:space="preserve">and Fisheries </w:t>
            </w:r>
            <w:r w:rsidR="00200874">
              <w:rPr>
                <w:rFonts w:ascii="Arial" w:hAnsi="Arial" w:cs="Arial"/>
                <w:bCs/>
                <w:lang w:val="en-US"/>
              </w:rPr>
              <w:t>Cooperation</w:t>
            </w:r>
          </w:p>
        </w:tc>
        <w:tc>
          <w:tcPr>
            <w:tcW w:w="3828" w:type="dxa"/>
          </w:tcPr>
          <w:p w14:paraId="28026E7A" w14:textId="77777777" w:rsidR="00EF7588" w:rsidRDefault="00200874" w:rsidP="00F46698">
            <w:pPr>
              <w:pStyle w:val="ListParagraph"/>
              <w:numPr>
                <w:ilvl w:val="0"/>
                <w:numId w:val="34"/>
              </w:numPr>
              <w:ind w:left="318"/>
              <w:rPr>
                <w:rFonts w:ascii="Arial" w:hAnsi="Arial" w:cs="Arial"/>
                <w:bCs/>
                <w:lang w:val="en-US"/>
              </w:rPr>
            </w:pPr>
            <w:r>
              <w:rPr>
                <w:rFonts w:ascii="Arial" w:hAnsi="Arial" w:cs="Arial"/>
                <w:bCs/>
                <w:lang w:val="en-US"/>
              </w:rPr>
              <w:t>prevention, deterrence, and elimination of IUUF;</w:t>
            </w:r>
          </w:p>
          <w:p w14:paraId="5D7076FE" w14:textId="77777777" w:rsid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t>sustainable development of fisheries and aquaculture;</w:t>
            </w:r>
          </w:p>
          <w:p w14:paraId="0800C943" w14:textId="77777777" w:rsid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t>development of fishery product processing industries and marketing;</w:t>
            </w:r>
          </w:p>
          <w:p w14:paraId="44C941E8" w14:textId="77777777" w:rsid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t>exchange of information, data, and technology on marine affairs and fisheries;</w:t>
            </w:r>
          </w:p>
          <w:p w14:paraId="2A18047D" w14:textId="77777777" w:rsid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t>fish quarantine, inspection, and inspection;</w:t>
            </w:r>
          </w:p>
          <w:p w14:paraId="30AF5DD3" w14:textId="77777777" w:rsid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t>capacity building, training, and technical assistance;</w:t>
            </w:r>
          </w:p>
          <w:p w14:paraId="11B9437B" w14:textId="1FB1966A" w:rsidR="00200874" w:rsidRPr="00200874" w:rsidRDefault="00200874" w:rsidP="00F46698">
            <w:pPr>
              <w:pStyle w:val="ListParagraph"/>
              <w:numPr>
                <w:ilvl w:val="0"/>
                <w:numId w:val="34"/>
              </w:numPr>
              <w:ind w:left="318"/>
              <w:rPr>
                <w:rFonts w:ascii="Arial" w:hAnsi="Arial" w:cs="Arial"/>
                <w:bCs/>
                <w:lang w:val="en-US"/>
              </w:rPr>
            </w:pPr>
            <w:r>
              <w:rPr>
                <w:rFonts w:ascii="Arial" w:hAnsi="Arial" w:cs="Arial"/>
                <w:bCs/>
                <w:lang w:val="en-US"/>
              </w:rPr>
              <w:lastRenderedPageBreak/>
              <w:t>human resources sharing between the signatories, including exchange of experts, government officials, and personnel practices</w:t>
            </w:r>
          </w:p>
        </w:tc>
        <w:tc>
          <w:tcPr>
            <w:tcW w:w="1417" w:type="dxa"/>
          </w:tcPr>
          <w:p w14:paraId="0B5E78B7" w14:textId="5AC9CF66" w:rsidR="00EF7588" w:rsidRDefault="00200874" w:rsidP="00FE0395">
            <w:pPr>
              <w:rPr>
                <w:rFonts w:ascii="Arial" w:hAnsi="Arial" w:cs="Arial"/>
                <w:bCs/>
                <w:lang w:val="en-US"/>
              </w:rPr>
            </w:pPr>
            <w:r>
              <w:rPr>
                <w:rFonts w:ascii="Arial" w:hAnsi="Arial" w:cs="Arial"/>
                <w:bCs/>
                <w:lang w:val="en-US"/>
              </w:rPr>
              <w:lastRenderedPageBreak/>
              <w:t xml:space="preserve">3 </w:t>
            </w:r>
            <w:proofErr w:type="spellStart"/>
            <w:r>
              <w:rPr>
                <w:rFonts w:ascii="Arial" w:hAnsi="Arial" w:cs="Arial"/>
                <w:bCs/>
                <w:lang w:val="en-US"/>
              </w:rPr>
              <w:t>tahun</w:t>
            </w:r>
            <w:proofErr w:type="spellEnd"/>
          </w:p>
        </w:tc>
        <w:tc>
          <w:tcPr>
            <w:tcW w:w="1843" w:type="dxa"/>
          </w:tcPr>
          <w:p w14:paraId="4249AC58" w14:textId="6C18EB27" w:rsidR="00EF7588" w:rsidRDefault="00200874" w:rsidP="00FE0395">
            <w:pPr>
              <w:rPr>
                <w:rFonts w:ascii="Arial" w:hAnsi="Arial" w:cs="Arial"/>
                <w:bCs/>
                <w:lang w:val="en-US"/>
              </w:rPr>
            </w:pPr>
            <w:r>
              <w:rPr>
                <w:rFonts w:ascii="Arial" w:hAnsi="Arial" w:cs="Arial"/>
                <w:bCs/>
                <w:lang w:val="en-US"/>
              </w:rPr>
              <w:t>23 November 2016</w:t>
            </w:r>
          </w:p>
        </w:tc>
        <w:tc>
          <w:tcPr>
            <w:tcW w:w="1562" w:type="dxa"/>
          </w:tcPr>
          <w:p w14:paraId="1F6577B9" w14:textId="77777777" w:rsidR="00EF7588" w:rsidRDefault="00EF7588" w:rsidP="00FE0395">
            <w:pPr>
              <w:rPr>
                <w:rFonts w:ascii="Arial" w:hAnsi="Arial" w:cs="Arial"/>
                <w:bCs/>
                <w:lang w:val="en-US"/>
              </w:rPr>
            </w:pPr>
          </w:p>
        </w:tc>
      </w:tr>
      <w:tr w:rsidR="00200874" w14:paraId="7B1F3D65" w14:textId="77777777" w:rsidTr="00AA2850">
        <w:trPr>
          <w:jc w:val="center"/>
        </w:trPr>
        <w:tc>
          <w:tcPr>
            <w:tcW w:w="846" w:type="dxa"/>
          </w:tcPr>
          <w:p w14:paraId="2CB57076" w14:textId="77777777" w:rsidR="00200874" w:rsidRPr="00BE021C" w:rsidRDefault="00200874" w:rsidP="00F46698">
            <w:pPr>
              <w:pStyle w:val="ListParagraph"/>
              <w:numPr>
                <w:ilvl w:val="0"/>
                <w:numId w:val="1"/>
              </w:numPr>
              <w:ind w:left="0" w:firstLine="0"/>
              <w:rPr>
                <w:rFonts w:ascii="Arial" w:hAnsi="Arial" w:cs="Arial"/>
                <w:bCs/>
                <w:lang w:val="en-US"/>
              </w:rPr>
            </w:pPr>
          </w:p>
        </w:tc>
        <w:tc>
          <w:tcPr>
            <w:tcW w:w="1552" w:type="dxa"/>
          </w:tcPr>
          <w:p w14:paraId="47A81E42" w14:textId="43A9A5E0" w:rsidR="00200874" w:rsidRDefault="00200874" w:rsidP="00FE0395">
            <w:pPr>
              <w:rPr>
                <w:rFonts w:ascii="Arial" w:hAnsi="Arial" w:cs="Arial"/>
                <w:bCs/>
                <w:lang w:val="en-US"/>
              </w:rPr>
            </w:pPr>
            <w:r>
              <w:rPr>
                <w:rFonts w:ascii="Arial" w:hAnsi="Arial" w:cs="Arial"/>
                <w:bCs/>
                <w:lang w:val="en-US"/>
              </w:rPr>
              <w:t xml:space="preserve">Arrangement </w:t>
            </w:r>
            <w:r w:rsidR="003E0FA9">
              <w:rPr>
                <w:rFonts w:ascii="Arial" w:hAnsi="Arial" w:cs="Arial"/>
                <w:bCs/>
                <w:lang w:val="en-US"/>
              </w:rPr>
              <w:t xml:space="preserve">AMAFRAD </w:t>
            </w:r>
            <w:r>
              <w:rPr>
                <w:rFonts w:ascii="Arial" w:hAnsi="Arial" w:cs="Arial"/>
                <w:bCs/>
                <w:lang w:val="en-US"/>
              </w:rPr>
              <w:t xml:space="preserve">MMAF and the Regents of the University of California on behalf of its Santa Barbara Campus </w:t>
            </w:r>
          </w:p>
        </w:tc>
        <w:tc>
          <w:tcPr>
            <w:tcW w:w="2698" w:type="dxa"/>
          </w:tcPr>
          <w:p w14:paraId="179D9715" w14:textId="77777777" w:rsidR="00200874" w:rsidRPr="00BE021C" w:rsidRDefault="00200874" w:rsidP="00FE0395">
            <w:pPr>
              <w:rPr>
                <w:rFonts w:ascii="Arial" w:hAnsi="Arial" w:cs="Arial"/>
                <w:bCs/>
              </w:rPr>
            </w:pPr>
          </w:p>
        </w:tc>
        <w:tc>
          <w:tcPr>
            <w:tcW w:w="2409" w:type="dxa"/>
          </w:tcPr>
          <w:p w14:paraId="13B9B096" w14:textId="6D756CCF" w:rsidR="00200874" w:rsidRDefault="00200874" w:rsidP="00FE0395">
            <w:pPr>
              <w:rPr>
                <w:rFonts w:ascii="Arial" w:hAnsi="Arial" w:cs="Arial"/>
                <w:bCs/>
                <w:lang w:val="en-US"/>
              </w:rPr>
            </w:pPr>
            <w:r>
              <w:rPr>
                <w:rFonts w:ascii="Arial" w:hAnsi="Arial" w:cs="Arial"/>
                <w:bCs/>
                <w:lang w:val="en-US"/>
              </w:rPr>
              <w:t>Evaluating the Benefits of Sustainable Fisheries in Indonesia</w:t>
            </w:r>
          </w:p>
        </w:tc>
        <w:tc>
          <w:tcPr>
            <w:tcW w:w="3828" w:type="dxa"/>
          </w:tcPr>
          <w:p w14:paraId="54FE807E"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build a shared understanding of model inputs and outputs to foster awareness and appreciation for the modelling approach;</w:t>
            </w:r>
          </w:p>
          <w:p w14:paraId="4B2BA20A"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identify data needs to improve the validity of the model outputs within the Indonesia context;</w:t>
            </w:r>
          </w:p>
          <w:p w14:paraId="386BBA13"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review readily available Indonesian data and begin synthesis of existing data sets to develop clarity around data availability and gaps;</w:t>
            </w:r>
          </w:p>
          <w:p w14:paraId="0544AA3E"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develop a detailed work plan for customization and parameterization of an analytical framework to more accurately predict country-specific fisheries reform benefits;</w:t>
            </w:r>
          </w:p>
          <w:p w14:paraId="13EA1926"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capacity building around fisheries management in Indonesia including but not limited to transfers of knowledge and short term training;</w:t>
            </w:r>
          </w:p>
          <w:p w14:paraId="2DAE072F" w14:textId="77777777"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lastRenderedPageBreak/>
              <w:t>undertake a simulation modelling and analysis to develop policy recommendation;</w:t>
            </w:r>
          </w:p>
          <w:p w14:paraId="55B8278F" w14:textId="4C1DF431" w:rsidR="00200874" w:rsidRDefault="00200874" w:rsidP="00F46698">
            <w:pPr>
              <w:pStyle w:val="ListParagraph"/>
              <w:numPr>
                <w:ilvl w:val="0"/>
                <w:numId w:val="35"/>
              </w:numPr>
              <w:ind w:left="318"/>
              <w:rPr>
                <w:rFonts w:ascii="Arial" w:hAnsi="Arial" w:cs="Arial"/>
                <w:bCs/>
                <w:lang w:val="en-US"/>
              </w:rPr>
            </w:pPr>
            <w:r>
              <w:rPr>
                <w:rFonts w:ascii="Arial" w:hAnsi="Arial" w:cs="Arial"/>
                <w:bCs/>
                <w:lang w:val="en-US"/>
              </w:rPr>
              <w:t>disseminate the results of the joint project, including but not limited to the Regional Fisheries Summit and International Scientific Journals</w:t>
            </w:r>
          </w:p>
        </w:tc>
        <w:tc>
          <w:tcPr>
            <w:tcW w:w="1417" w:type="dxa"/>
          </w:tcPr>
          <w:p w14:paraId="14D27437" w14:textId="77777777" w:rsidR="00200874" w:rsidRDefault="00200874" w:rsidP="00FE0395">
            <w:pPr>
              <w:rPr>
                <w:rFonts w:ascii="Arial" w:hAnsi="Arial" w:cs="Arial"/>
                <w:bCs/>
                <w:lang w:val="en-US"/>
              </w:rPr>
            </w:pPr>
          </w:p>
        </w:tc>
        <w:tc>
          <w:tcPr>
            <w:tcW w:w="1843" w:type="dxa"/>
          </w:tcPr>
          <w:p w14:paraId="68C11E98" w14:textId="04C163B3" w:rsidR="00200874" w:rsidRDefault="003E0FA9" w:rsidP="00FE0395">
            <w:pPr>
              <w:rPr>
                <w:rFonts w:ascii="Arial" w:hAnsi="Arial" w:cs="Arial"/>
                <w:bCs/>
                <w:lang w:val="en-US"/>
              </w:rPr>
            </w:pPr>
            <w:r>
              <w:rPr>
                <w:rFonts w:ascii="Arial" w:hAnsi="Arial" w:cs="Arial"/>
                <w:bCs/>
                <w:lang w:val="en-US"/>
              </w:rPr>
              <w:t xml:space="preserve">3 </w:t>
            </w:r>
            <w:proofErr w:type="spellStart"/>
            <w:r>
              <w:rPr>
                <w:rFonts w:ascii="Arial" w:hAnsi="Arial" w:cs="Arial"/>
                <w:bCs/>
                <w:lang w:val="en-US"/>
              </w:rPr>
              <w:t>Januari</w:t>
            </w:r>
            <w:proofErr w:type="spellEnd"/>
            <w:r>
              <w:rPr>
                <w:rFonts w:ascii="Arial" w:hAnsi="Arial" w:cs="Arial"/>
                <w:bCs/>
                <w:lang w:val="en-US"/>
              </w:rPr>
              <w:t xml:space="preserve"> 2017 (Jakarta) dan 2 </w:t>
            </w:r>
            <w:proofErr w:type="spellStart"/>
            <w:r>
              <w:rPr>
                <w:rFonts w:ascii="Arial" w:hAnsi="Arial" w:cs="Arial"/>
                <w:bCs/>
                <w:lang w:val="en-US"/>
              </w:rPr>
              <w:t>Maret</w:t>
            </w:r>
            <w:proofErr w:type="spellEnd"/>
            <w:r>
              <w:rPr>
                <w:rFonts w:ascii="Arial" w:hAnsi="Arial" w:cs="Arial"/>
                <w:bCs/>
                <w:lang w:val="en-US"/>
              </w:rPr>
              <w:t xml:space="preserve"> 2017 (California)</w:t>
            </w:r>
          </w:p>
        </w:tc>
        <w:tc>
          <w:tcPr>
            <w:tcW w:w="1562" w:type="dxa"/>
          </w:tcPr>
          <w:p w14:paraId="53BFAB66" w14:textId="1031A739" w:rsidR="00200874" w:rsidRDefault="003E0FA9" w:rsidP="00FE0395">
            <w:pPr>
              <w:rPr>
                <w:rFonts w:ascii="Arial" w:hAnsi="Arial" w:cs="Arial"/>
                <w:bCs/>
                <w:lang w:val="en-US"/>
              </w:rPr>
            </w:pPr>
            <w:r>
              <w:rPr>
                <w:rFonts w:ascii="Arial" w:hAnsi="Arial" w:cs="Arial"/>
                <w:bCs/>
                <w:lang w:val="en-US"/>
              </w:rPr>
              <w:t xml:space="preserve">30 </w:t>
            </w:r>
            <w:proofErr w:type="spellStart"/>
            <w:r>
              <w:rPr>
                <w:rFonts w:ascii="Arial" w:hAnsi="Arial" w:cs="Arial"/>
                <w:bCs/>
                <w:lang w:val="en-US"/>
              </w:rPr>
              <w:t>Juni</w:t>
            </w:r>
            <w:proofErr w:type="spellEnd"/>
            <w:r>
              <w:rPr>
                <w:rFonts w:ascii="Arial" w:hAnsi="Arial" w:cs="Arial"/>
                <w:bCs/>
                <w:lang w:val="en-US"/>
              </w:rPr>
              <w:t xml:space="preserve"> 2017</w:t>
            </w:r>
          </w:p>
        </w:tc>
      </w:tr>
      <w:tr w:rsidR="00947CB2" w14:paraId="6562A940" w14:textId="77777777" w:rsidTr="00AA2850">
        <w:trPr>
          <w:jc w:val="center"/>
        </w:trPr>
        <w:tc>
          <w:tcPr>
            <w:tcW w:w="846" w:type="dxa"/>
          </w:tcPr>
          <w:p w14:paraId="3B30C68D" w14:textId="77777777" w:rsidR="00947CB2" w:rsidRPr="00BE021C" w:rsidRDefault="00947CB2" w:rsidP="00F46698">
            <w:pPr>
              <w:pStyle w:val="ListParagraph"/>
              <w:numPr>
                <w:ilvl w:val="0"/>
                <w:numId w:val="1"/>
              </w:numPr>
              <w:ind w:left="0" w:firstLine="0"/>
              <w:rPr>
                <w:rFonts w:ascii="Arial" w:hAnsi="Arial" w:cs="Arial"/>
                <w:bCs/>
                <w:lang w:val="en-US"/>
              </w:rPr>
            </w:pPr>
          </w:p>
        </w:tc>
        <w:tc>
          <w:tcPr>
            <w:tcW w:w="1552" w:type="dxa"/>
          </w:tcPr>
          <w:p w14:paraId="593DD607" w14:textId="63B89495" w:rsidR="00947CB2" w:rsidRDefault="00192976" w:rsidP="00FE0395">
            <w:pPr>
              <w:rPr>
                <w:rFonts w:ascii="Arial" w:hAnsi="Arial" w:cs="Arial"/>
                <w:bCs/>
                <w:lang w:val="en-US"/>
              </w:rPr>
            </w:pPr>
            <w:r>
              <w:rPr>
                <w:rFonts w:ascii="Arial" w:hAnsi="Arial" w:cs="Arial"/>
                <w:bCs/>
                <w:lang w:val="en-US"/>
              </w:rPr>
              <w:t>Second</w:t>
            </w:r>
            <w:r w:rsidR="00947CB2" w:rsidRPr="00947CB2">
              <w:rPr>
                <w:rFonts w:ascii="Arial" w:hAnsi="Arial" w:cs="Arial"/>
                <w:bCs/>
                <w:lang w:val="en-US"/>
              </w:rPr>
              <w:t xml:space="preserve"> amendment to the Technical Arrangement MMAF and USAID</w:t>
            </w:r>
            <w:r>
              <w:rPr>
                <w:rFonts w:ascii="Arial" w:hAnsi="Arial" w:cs="Arial"/>
                <w:bCs/>
                <w:lang w:val="en-US"/>
              </w:rPr>
              <w:t xml:space="preserve"> (8</w:t>
            </w:r>
            <w:r w:rsidRPr="00192976">
              <w:rPr>
                <w:rFonts w:ascii="Arial" w:hAnsi="Arial" w:cs="Arial"/>
                <w:bCs/>
                <w:vertAlign w:val="superscript"/>
                <w:lang w:val="en-US"/>
              </w:rPr>
              <w:t>th</w:t>
            </w:r>
            <w:r>
              <w:rPr>
                <w:rFonts w:ascii="Arial" w:hAnsi="Arial" w:cs="Arial"/>
                <w:bCs/>
                <w:lang w:val="en-US"/>
              </w:rPr>
              <w:t xml:space="preserve"> Amendment of Assistance </w:t>
            </w:r>
            <w:r w:rsidRPr="00192976">
              <w:rPr>
                <w:rFonts w:ascii="Arial" w:hAnsi="Arial" w:cs="Arial"/>
                <w:bCs/>
                <w:lang w:val="en-US"/>
              </w:rPr>
              <w:t>Agreement No. 497-AA-030</w:t>
            </w:r>
            <w:r>
              <w:rPr>
                <w:rFonts w:ascii="Arial" w:hAnsi="Arial" w:cs="Arial"/>
                <w:bCs/>
                <w:lang w:val="en-US"/>
              </w:rPr>
              <w:t>)</w:t>
            </w:r>
          </w:p>
        </w:tc>
        <w:tc>
          <w:tcPr>
            <w:tcW w:w="2698" w:type="dxa"/>
          </w:tcPr>
          <w:p w14:paraId="3448BD56" w14:textId="77777777" w:rsidR="00947CB2" w:rsidRPr="00BE021C" w:rsidRDefault="00947CB2" w:rsidP="00FE0395">
            <w:pPr>
              <w:rPr>
                <w:rFonts w:ascii="Arial" w:hAnsi="Arial" w:cs="Arial"/>
                <w:bCs/>
              </w:rPr>
            </w:pPr>
          </w:p>
        </w:tc>
        <w:tc>
          <w:tcPr>
            <w:tcW w:w="2409" w:type="dxa"/>
          </w:tcPr>
          <w:p w14:paraId="65944A35" w14:textId="3BE541A2" w:rsidR="00947CB2" w:rsidRDefault="00192976" w:rsidP="00192976">
            <w:pPr>
              <w:rPr>
                <w:rFonts w:ascii="Arial" w:hAnsi="Arial" w:cs="Arial"/>
                <w:bCs/>
                <w:lang w:val="en-US"/>
              </w:rPr>
            </w:pPr>
            <w:r>
              <w:rPr>
                <w:rFonts w:ascii="Arial" w:hAnsi="Arial" w:cs="Arial"/>
                <w:bCs/>
                <w:lang w:val="en-US"/>
              </w:rPr>
              <w:t>The Achievement of a Stronger US-Indonesia Partnership Advancing Mutual Prosperity and Security</w:t>
            </w:r>
          </w:p>
        </w:tc>
        <w:tc>
          <w:tcPr>
            <w:tcW w:w="3828" w:type="dxa"/>
          </w:tcPr>
          <w:p w14:paraId="04EFB56A" w14:textId="14DEBC4D" w:rsidR="00947CB2" w:rsidRPr="00192976" w:rsidRDefault="00192976" w:rsidP="00192976">
            <w:pPr>
              <w:rPr>
                <w:rFonts w:ascii="Arial" w:hAnsi="Arial" w:cs="Arial"/>
                <w:bCs/>
                <w:lang w:val="en-US"/>
              </w:rPr>
            </w:pPr>
            <w:r>
              <w:rPr>
                <w:rFonts w:ascii="Arial" w:hAnsi="Arial" w:cs="Arial"/>
                <w:bCs/>
                <w:lang w:val="en-US"/>
              </w:rPr>
              <w:t>Extension of the completion date from “September 30, 2020” to “December 31, 2020”</w:t>
            </w:r>
          </w:p>
        </w:tc>
        <w:tc>
          <w:tcPr>
            <w:tcW w:w="1417" w:type="dxa"/>
          </w:tcPr>
          <w:p w14:paraId="7B0F5508" w14:textId="77777777" w:rsidR="00947CB2" w:rsidRDefault="00947CB2" w:rsidP="00FE0395">
            <w:pPr>
              <w:rPr>
                <w:rFonts w:ascii="Arial" w:hAnsi="Arial" w:cs="Arial"/>
                <w:bCs/>
                <w:lang w:val="en-US"/>
              </w:rPr>
            </w:pPr>
          </w:p>
        </w:tc>
        <w:tc>
          <w:tcPr>
            <w:tcW w:w="1843" w:type="dxa"/>
          </w:tcPr>
          <w:p w14:paraId="163E1696" w14:textId="33E21C84" w:rsidR="00947CB2" w:rsidRDefault="00192976" w:rsidP="00FE0395">
            <w:pPr>
              <w:rPr>
                <w:rFonts w:ascii="Arial" w:hAnsi="Arial" w:cs="Arial"/>
                <w:bCs/>
                <w:lang w:val="en-US"/>
              </w:rPr>
            </w:pPr>
            <w:r>
              <w:rPr>
                <w:rFonts w:ascii="Arial" w:hAnsi="Arial" w:cs="Arial"/>
                <w:bCs/>
                <w:lang w:val="en-US"/>
              </w:rPr>
              <w:t xml:space="preserve">16 </w:t>
            </w:r>
            <w:proofErr w:type="spellStart"/>
            <w:r>
              <w:rPr>
                <w:rFonts w:ascii="Arial" w:hAnsi="Arial" w:cs="Arial"/>
                <w:bCs/>
                <w:lang w:val="en-US"/>
              </w:rPr>
              <w:t>Juni</w:t>
            </w:r>
            <w:proofErr w:type="spellEnd"/>
            <w:r>
              <w:rPr>
                <w:rFonts w:ascii="Arial" w:hAnsi="Arial" w:cs="Arial"/>
                <w:bCs/>
                <w:lang w:val="en-US"/>
              </w:rPr>
              <w:t xml:space="preserve"> 2020</w:t>
            </w:r>
          </w:p>
        </w:tc>
        <w:tc>
          <w:tcPr>
            <w:tcW w:w="1562" w:type="dxa"/>
          </w:tcPr>
          <w:p w14:paraId="66F52393" w14:textId="621A0837" w:rsidR="00947CB2" w:rsidRDefault="00192976" w:rsidP="00FE0395">
            <w:pPr>
              <w:rPr>
                <w:rFonts w:ascii="Arial" w:hAnsi="Arial" w:cs="Arial"/>
                <w:bCs/>
                <w:lang w:val="en-US"/>
              </w:rPr>
            </w:pPr>
            <w:r>
              <w:rPr>
                <w:rFonts w:ascii="Arial" w:hAnsi="Arial" w:cs="Arial"/>
                <w:bCs/>
                <w:lang w:val="en-US"/>
              </w:rPr>
              <w:t xml:space="preserve">31 </w:t>
            </w:r>
            <w:proofErr w:type="spellStart"/>
            <w:r>
              <w:rPr>
                <w:rFonts w:ascii="Arial" w:hAnsi="Arial" w:cs="Arial"/>
                <w:bCs/>
                <w:lang w:val="en-US"/>
              </w:rPr>
              <w:t>Desember</w:t>
            </w:r>
            <w:proofErr w:type="spellEnd"/>
            <w:r>
              <w:rPr>
                <w:rFonts w:ascii="Arial" w:hAnsi="Arial" w:cs="Arial"/>
                <w:bCs/>
                <w:lang w:val="en-US"/>
              </w:rPr>
              <w:t xml:space="preserve"> 2020</w:t>
            </w:r>
          </w:p>
        </w:tc>
      </w:tr>
      <w:tr w:rsidR="00FE0395" w14:paraId="267060E9" w14:textId="77777777" w:rsidTr="00AA2850">
        <w:trPr>
          <w:jc w:val="center"/>
        </w:trPr>
        <w:tc>
          <w:tcPr>
            <w:tcW w:w="846" w:type="dxa"/>
          </w:tcPr>
          <w:p w14:paraId="17172871" w14:textId="77777777" w:rsidR="00FE0395" w:rsidRPr="00BE021C" w:rsidRDefault="00FE0395" w:rsidP="00FE0395">
            <w:pPr>
              <w:rPr>
                <w:rFonts w:ascii="Arial" w:hAnsi="Arial" w:cs="Arial"/>
                <w:b/>
                <w:lang w:val="en-US"/>
              </w:rPr>
            </w:pPr>
          </w:p>
        </w:tc>
        <w:tc>
          <w:tcPr>
            <w:tcW w:w="1552" w:type="dxa"/>
          </w:tcPr>
          <w:p w14:paraId="6E772488" w14:textId="77777777" w:rsidR="00FE0395" w:rsidRPr="00BE021C" w:rsidRDefault="00FE0395" w:rsidP="00FE0395">
            <w:pPr>
              <w:rPr>
                <w:rFonts w:ascii="Arial" w:hAnsi="Arial" w:cs="Arial"/>
                <w:b/>
              </w:rPr>
            </w:pPr>
          </w:p>
        </w:tc>
        <w:tc>
          <w:tcPr>
            <w:tcW w:w="2698" w:type="dxa"/>
          </w:tcPr>
          <w:p w14:paraId="6BC1590F" w14:textId="77777777" w:rsidR="00FE0395" w:rsidRPr="00BE021C" w:rsidRDefault="00FE0395" w:rsidP="00FE0395">
            <w:pPr>
              <w:rPr>
                <w:rFonts w:ascii="Arial" w:hAnsi="Arial" w:cs="Arial"/>
                <w:b/>
              </w:rPr>
            </w:pPr>
          </w:p>
        </w:tc>
        <w:tc>
          <w:tcPr>
            <w:tcW w:w="2409" w:type="dxa"/>
          </w:tcPr>
          <w:p w14:paraId="738284C4" w14:textId="77777777" w:rsidR="00FE0395" w:rsidRPr="00BE021C" w:rsidRDefault="00FE0395" w:rsidP="00FE0395">
            <w:pPr>
              <w:rPr>
                <w:rFonts w:ascii="Arial" w:hAnsi="Arial" w:cs="Arial"/>
                <w:b/>
              </w:rPr>
            </w:pPr>
          </w:p>
        </w:tc>
        <w:tc>
          <w:tcPr>
            <w:tcW w:w="3828" w:type="dxa"/>
          </w:tcPr>
          <w:p w14:paraId="712C37D4" w14:textId="77777777" w:rsidR="00FE0395" w:rsidRPr="00BE021C" w:rsidRDefault="00FE0395" w:rsidP="00FE0395">
            <w:pPr>
              <w:rPr>
                <w:rFonts w:ascii="Arial" w:hAnsi="Arial" w:cs="Arial"/>
                <w:b/>
              </w:rPr>
            </w:pPr>
          </w:p>
        </w:tc>
        <w:tc>
          <w:tcPr>
            <w:tcW w:w="1417" w:type="dxa"/>
          </w:tcPr>
          <w:p w14:paraId="4866BE1F" w14:textId="77777777" w:rsidR="00FE0395" w:rsidRPr="00BE021C" w:rsidRDefault="00FE0395" w:rsidP="00FE0395">
            <w:pPr>
              <w:rPr>
                <w:rFonts w:ascii="Arial" w:hAnsi="Arial" w:cs="Arial"/>
                <w:b/>
              </w:rPr>
            </w:pPr>
          </w:p>
        </w:tc>
        <w:tc>
          <w:tcPr>
            <w:tcW w:w="1843" w:type="dxa"/>
          </w:tcPr>
          <w:p w14:paraId="289879B7" w14:textId="77777777" w:rsidR="00FE0395" w:rsidRPr="00BE021C" w:rsidRDefault="00FE0395" w:rsidP="00FE0395">
            <w:pPr>
              <w:rPr>
                <w:rFonts w:ascii="Arial" w:hAnsi="Arial" w:cs="Arial"/>
                <w:b/>
              </w:rPr>
            </w:pPr>
          </w:p>
        </w:tc>
        <w:tc>
          <w:tcPr>
            <w:tcW w:w="1562" w:type="dxa"/>
          </w:tcPr>
          <w:p w14:paraId="7C821BC5" w14:textId="77777777" w:rsidR="00FE0395" w:rsidRPr="00BE021C" w:rsidRDefault="00FE0395" w:rsidP="00FE0395">
            <w:pPr>
              <w:rPr>
                <w:rFonts w:ascii="Arial" w:hAnsi="Arial" w:cs="Arial"/>
                <w:b/>
              </w:rPr>
            </w:pPr>
          </w:p>
        </w:tc>
      </w:tr>
      <w:tr w:rsidR="00FE0395" w:rsidRPr="009E5EF3" w14:paraId="271BA66B" w14:textId="77777777" w:rsidTr="00AA2850">
        <w:trPr>
          <w:jc w:val="center"/>
        </w:trPr>
        <w:tc>
          <w:tcPr>
            <w:tcW w:w="846" w:type="dxa"/>
          </w:tcPr>
          <w:p w14:paraId="7E2A5CCB" w14:textId="77777777" w:rsidR="00FE0395" w:rsidRPr="009E5EF3" w:rsidRDefault="00FE0395" w:rsidP="00FE0395">
            <w:pPr>
              <w:jc w:val="center"/>
              <w:rPr>
                <w:rFonts w:ascii="Arial" w:hAnsi="Arial" w:cs="Arial"/>
                <w:sz w:val="20"/>
                <w:szCs w:val="20"/>
              </w:rPr>
            </w:pPr>
          </w:p>
        </w:tc>
        <w:tc>
          <w:tcPr>
            <w:tcW w:w="1552" w:type="dxa"/>
          </w:tcPr>
          <w:p w14:paraId="3A36DAF2" w14:textId="77777777" w:rsidR="00FE0395" w:rsidRPr="009E5EF3" w:rsidRDefault="00FE0395" w:rsidP="00FE0395">
            <w:pPr>
              <w:rPr>
                <w:rFonts w:ascii="Arial" w:hAnsi="Arial" w:cs="Arial"/>
                <w:sz w:val="20"/>
                <w:szCs w:val="20"/>
              </w:rPr>
            </w:pPr>
          </w:p>
        </w:tc>
        <w:tc>
          <w:tcPr>
            <w:tcW w:w="2698" w:type="dxa"/>
            <w:tcBorders>
              <w:top w:val="nil"/>
              <w:left w:val="single" w:sz="4" w:space="0" w:color="auto"/>
              <w:bottom w:val="single" w:sz="4" w:space="0" w:color="auto"/>
              <w:right w:val="single" w:sz="4" w:space="0" w:color="auto"/>
            </w:tcBorders>
            <w:shd w:val="clear" w:color="auto" w:fill="auto"/>
          </w:tcPr>
          <w:p w14:paraId="657A51D9" w14:textId="77777777" w:rsidR="00FE0395" w:rsidRPr="009E5EF3" w:rsidRDefault="00FE0395" w:rsidP="00FE0395">
            <w:pPr>
              <w:rPr>
                <w:rFonts w:ascii="Arial" w:hAnsi="Arial" w:cs="Arial"/>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bottom"/>
          </w:tcPr>
          <w:p w14:paraId="20A2ED2B" w14:textId="77777777" w:rsidR="00FE0395" w:rsidRPr="009E5EF3" w:rsidRDefault="00FE0395" w:rsidP="00FE0395">
            <w:pPr>
              <w:rPr>
                <w:rFonts w:ascii="Arial" w:hAnsi="Arial" w:cs="Arial"/>
                <w:color w:val="000000"/>
                <w:sz w:val="20"/>
                <w:szCs w:val="20"/>
              </w:rPr>
            </w:pPr>
          </w:p>
        </w:tc>
        <w:tc>
          <w:tcPr>
            <w:tcW w:w="3828" w:type="dxa"/>
          </w:tcPr>
          <w:p w14:paraId="25713D59" w14:textId="77777777" w:rsidR="00FE0395" w:rsidRPr="009E5EF3" w:rsidRDefault="00FE0395" w:rsidP="00FE0395">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4B580D" w14:textId="77777777" w:rsidR="00FE0395" w:rsidRPr="009E5EF3" w:rsidRDefault="00FE0395" w:rsidP="00FE0395">
            <w:pPr>
              <w:jc w:val="center"/>
              <w:rPr>
                <w:rFonts w:ascii="Arial" w:hAnsi="Arial" w:cs="Arial"/>
                <w:color w:val="000000"/>
                <w:sz w:val="20"/>
                <w:szCs w:val="20"/>
              </w:rPr>
            </w:pPr>
          </w:p>
        </w:tc>
        <w:tc>
          <w:tcPr>
            <w:tcW w:w="1843" w:type="dxa"/>
            <w:tcBorders>
              <w:top w:val="nil"/>
              <w:left w:val="single" w:sz="4" w:space="0" w:color="auto"/>
              <w:bottom w:val="single" w:sz="4" w:space="0" w:color="auto"/>
              <w:right w:val="single" w:sz="4" w:space="0" w:color="auto"/>
            </w:tcBorders>
            <w:shd w:val="clear" w:color="auto" w:fill="auto"/>
          </w:tcPr>
          <w:p w14:paraId="597DA098" w14:textId="77777777" w:rsidR="00FE0395" w:rsidRPr="009E5EF3" w:rsidRDefault="00FE0395" w:rsidP="00FE0395">
            <w:pPr>
              <w:rPr>
                <w:rFonts w:ascii="Arial" w:hAnsi="Arial" w:cs="Arial"/>
                <w:color w:val="000000"/>
                <w:sz w:val="20"/>
                <w:szCs w:val="20"/>
              </w:rPr>
            </w:pPr>
          </w:p>
        </w:tc>
        <w:tc>
          <w:tcPr>
            <w:tcW w:w="1562" w:type="dxa"/>
            <w:tcBorders>
              <w:top w:val="nil"/>
              <w:left w:val="single" w:sz="4" w:space="0" w:color="auto"/>
              <w:bottom w:val="single" w:sz="4" w:space="0" w:color="auto"/>
              <w:right w:val="single" w:sz="4" w:space="0" w:color="auto"/>
            </w:tcBorders>
            <w:shd w:val="clear" w:color="auto" w:fill="auto"/>
          </w:tcPr>
          <w:p w14:paraId="4386D810" w14:textId="77777777" w:rsidR="00FE0395" w:rsidRPr="009E5EF3" w:rsidRDefault="00FE0395" w:rsidP="00FE0395">
            <w:pPr>
              <w:rPr>
                <w:rFonts w:ascii="Arial" w:hAnsi="Arial" w:cs="Arial"/>
                <w:color w:val="000000"/>
                <w:sz w:val="20"/>
                <w:szCs w:val="20"/>
              </w:rPr>
            </w:pPr>
          </w:p>
        </w:tc>
      </w:tr>
      <w:tr w:rsidR="00FE0395" w:rsidRPr="009E5EF3" w14:paraId="5CFEC2A3" w14:textId="77777777" w:rsidTr="00AA2850">
        <w:trPr>
          <w:jc w:val="center"/>
        </w:trPr>
        <w:tc>
          <w:tcPr>
            <w:tcW w:w="846" w:type="dxa"/>
          </w:tcPr>
          <w:p w14:paraId="6ACC3115" w14:textId="77777777" w:rsidR="00FE0395" w:rsidRPr="009E5EF3" w:rsidRDefault="00FE0395" w:rsidP="00FE0395">
            <w:pPr>
              <w:jc w:val="center"/>
              <w:rPr>
                <w:rFonts w:ascii="Arial" w:hAnsi="Arial" w:cs="Arial"/>
                <w:sz w:val="20"/>
                <w:szCs w:val="20"/>
              </w:rPr>
            </w:pPr>
          </w:p>
        </w:tc>
        <w:tc>
          <w:tcPr>
            <w:tcW w:w="1552" w:type="dxa"/>
          </w:tcPr>
          <w:p w14:paraId="3683E725" w14:textId="77777777" w:rsidR="00FE0395" w:rsidRPr="009E5EF3" w:rsidRDefault="00FE0395" w:rsidP="00FE0395">
            <w:pPr>
              <w:rPr>
                <w:rFonts w:ascii="Arial" w:hAnsi="Arial" w:cs="Arial"/>
                <w:sz w:val="20"/>
                <w:szCs w:val="20"/>
              </w:rPr>
            </w:pPr>
          </w:p>
        </w:tc>
        <w:tc>
          <w:tcPr>
            <w:tcW w:w="2698" w:type="dxa"/>
            <w:tcBorders>
              <w:top w:val="nil"/>
              <w:left w:val="single" w:sz="4" w:space="0" w:color="auto"/>
              <w:bottom w:val="single" w:sz="4" w:space="0" w:color="auto"/>
              <w:right w:val="single" w:sz="4" w:space="0" w:color="auto"/>
            </w:tcBorders>
            <w:shd w:val="clear" w:color="auto" w:fill="auto"/>
          </w:tcPr>
          <w:p w14:paraId="7D473B4C" w14:textId="77777777" w:rsidR="00FE0395" w:rsidRPr="009E5EF3" w:rsidRDefault="00FE0395" w:rsidP="00FE0395">
            <w:pPr>
              <w:rPr>
                <w:rFonts w:ascii="Arial" w:hAnsi="Arial" w:cs="Arial"/>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bottom"/>
          </w:tcPr>
          <w:p w14:paraId="30BAD00A" w14:textId="77777777" w:rsidR="00FE0395" w:rsidRPr="009E5EF3" w:rsidRDefault="00FE0395" w:rsidP="00FE0395">
            <w:pPr>
              <w:rPr>
                <w:rFonts w:ascii="Arial" w:hAnsi="Arial" w:cs="Arial"/>
                <w:color w:val="000000"/>
                <w:sz w:val="20"/>
                <w:szCs w:val="20"/>
              </w:rPr>
            </w:pPr>
          </w:p>
        </w:tc>
        <w:tc>
          <w:tcPr>
            <w:tcW w:w="3828" w:type="dxa"/>
          </w:tcPr>
          <w:p w14:paraId="09CBEC2C" w14:textId="77777777" w:rsidR="00FE0395" w:rsidRPr="009E5EF3" w:rsidRDefault="00FE0395" w:rsidP="00FE0395">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3013F8" w14:textId="77777777" w:rsidR="00FE0395" w:rsidRPr="009E5EF3" w:rsidRDefault="00FE0395" w:rsidP="00FE0395">
            <w:pPr>
              <w:jc w:val="center"/>
              <w:rPr>
                <w:rFonts w:ascii="Arial" w:hAnsi="Arial" w:cs="Arial"/>
                <w:color w:val="000000"/>
                <w:sz w:val="20"/>
                <w:szCs w:val="20"/>
              </w:rPr>
            </w:pPr>
          </w:p>
        </w:tc>
        <w:tc>
          <w:tcPr>
            <w:tcW w:w="1843" w:type="dxa"/>
            <w:tcBorders>
              <w:top w:val="nil"/>
              <w:left w:val="single" w:sz="4" w:space="0" w:color="auto"/>
              <w:bottom w:val="single" w:sz="4" w:space="0" w:color="auto"/>
              <w:right w:val="single" w:sz="4" w:space="0" w:color="auto"/>
            </w:tcBorders>
            <w:shd w:val="clear" w:color="auto" w:fill="auto"/>
          </w:tcPr>
          <w:p w14:paraId="227B15F2" w14:textId="77777777" w:rsidR="00FE0395" w:rsidRPr="009E5EF3" w:rsidRDefault="00FE0395" w:rsidP="00FE0395">
            <w:pPr>
              <w:rPr>
                <w:rFonts w:ascii="Arial" w:hAnsi="Arial" w:cs="Arial"/>
                <w:color w:val="000000"/>
                <w:sz w:val="20"/>
                <w:szCs w:val="20"/>
              </w:rPr>
            </w:pPr>
          </w:p>
        </w:tc>
        <w:tc>
          <w:tcPr>
            <w:tcW w:w="1562" w:type="dxa"/>
            <w:tcBorders>
              <w:top w:val="nil"/>
              <w:left w:val="single" w:sz="4" w:space="0" w:color="auto"/>
              <w:bottom w:val="single" w:sz="4" w:space="0" w:color="auto"/>
              <w:right w:val="single" w:sz="4" w:space="0" w:color="auto"/>
            </w:tcBorders>
            <w:shd w:val="clear" w:color="auto" w:fill="auto"/>
          </w:tcPr>
          <w:p w14:paraId="67059A56" w14:textId="77777777" w:rsidR="00FE0395" w:rsidRPr="009E5EF3" w:rsidRDefault="00FE0395" w:rsidP="00FE0395">
            <w:pPr>
              <w:rPr>
                <w:rFonts w:ascii="Arial" w:hAnsi="Arial" w:cs="Arial"/>
                <w:color w:val="000000"/>
                <w:sz w:val="20"/>
                <w:szCs w:val="20"/>
              </w:rPr>
            </w:pPr>
          </w:p>
        </w:tc>
      </w:tr>
    </w:tbl>
    <w:p w14:paraId="347DC88C" w14:textId="77777777" w:rsidR="006A0136" w:rsidRPr="009E5EF3" w:rsidRDefault="006A0136">
      <w:pPr>
        <w:rPr>
          <w:rFonts w:ascii="Arial" w:hAnsi="Arial" w:cs="Arial"/>
          <w:sz w:val="20"/>
          <w:szCs w:val="20"/>
        </w:rPr>
      </w:pPr>
    </w:p>
    <w:sectPr w:rsidR="006A0136" w:rsidRPr="009E5EF3" w:rsidSect="005552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0B6"/>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3A6B"/>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BD3"/>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2AA"/>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664A1"/>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27736"/>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D7EE9"/>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0168"/>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68DB"/>
    <w:multiLevelType w:val="hybridMultilevel"/>
    <w:tmpl w:val="B788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973"/>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C1DD3"/>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5A63"/>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259B2"/>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2C06"/>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67D89"/>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E7CD8"/>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2089D"/>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96797"/>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22558"/>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1717E"/>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921"/>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A3547"/>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F29B3"/>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F498C"/>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46D97"/>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53C1B"/>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210CB"/>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1D7F"/>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25E62"/>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619"/>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9241E"/>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C6DCF"/>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31D07"/>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E5BC8"/>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C4E01"/>
    <w:multiLevelType w:val="hybridMultilevel"/>
    <w:tmpl w:val="89BC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4"/>
  </w:num>
  <w:num w:numId="5">
    <w:abstractNumId w:val="33"/>
  </w:num>
  <w:num w:numId="6">
    <w:abstractNumId w:val="1"/>
  </w:num>
  <w:num w:numId="7">
    <w:abstractNumId w:val="19"/>
  </w:num>
  <w:num w:numId="8">
    <w:abstractNumId w:val="13"/>
  </w:num>
  <w:num w:numId="9">
    <w:abstractNumId w:val="6"/>
  </w:num>
  <w:num w:numId="10">
    <w:abstractNumId w:val="9"/>
  </w:num>
  <w:num w:numId="11">
    <w:abstractNumId w:val="23"/>
  </w:num>
  <w:num w:numId="12">
    <w:abstractNumId w:val="29"/>
  </w:num>
  <w:num w:numId="13">
    <w:abstractNumId w:val="12"/>
  </w:num>
  <w:num w:numId="14">
    <w:abstractNumId w:val="0"/>
  </w:num>
  <w:num w:numId="15">
    <w:abstractNumId w:val="30"/>
  </w:num>
  <w:num w:numId="16">
    <w:abstractNumId w:val="5"/>
  </w:num>
  <w:num w:numId="17">
    <w:abstractNumId w:val="24"/>
  </w:num>
  <w:num w:numId="18">
    <w:abstractNumId w:val="17"/>
  </w:num>
  <w:num w:numId="19">
    <w:abstractNumId w:val="2"/>
  </w:num>
  <w:num w:numId="20">
    <w:abstractNumId w:val="27"/>
  </w:num>
  <w:num w:numId="21">
    <w:abstractNumId w:val="10"/>
  </w:num>
  <w:num w:numId="22">
    <w:abstractNumId w:val="31"/>
  </w:num>
  <w:num w:numId="23">
    <w:abstractNumId w:val="28"/>
  </w:num>
  <w:num w:numId="24">
    <w:abstractNumId w:val="18"/>
  </w:num>
  <w:num w:numId="25">
    <w:abstractNumId w:val="22"/>
  </w:num>
  <w:num w:numId="26">
    <w:abstractNumId w:val="25"/>
  </w:num>
  <w:num w:numId="27">
    <w:abstractNumId w:val="16"/>
  </w:num>
  <w:num w:numId="28">
    <w:abstractNumId w:val="4"/>
  </w:num>
  <w:num w:numId="29">
    <w:abstractNumId w:val="20"/>
  </w:num>
  <w:num w:numId="30">
    <w:abstractNumId w:val="15"/>
  </w:num>
  <w:num w:numId="31">
    <w:abstractNumId w:val="7"/>
  </w:num>
  <w:num w:numId="32">
    <w:abstractNumId w:val="34"/>
  </w:num>
  <w:num w:numId="33">
    <w:abstractNumId w:val="26"/>
  </w:num>
  <w:num w:numId="34">
    <w:abstractNumId w:val="32"/>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82"/>
    <w:rsid w:val="000100D8"/>
    <w:rsid w:val="000573C1"/>
    <w:rsid w:val="00076E5B"/>
    <w:rsid w:val="00080CB7"/>
    <w:rsid w:val="000B75CD"/>
    <w:rsid w:val="001538EC"/>
    <w:rsid w:val="001841DA"/>
    <w:rsid w:val="00192976"/>
    <w:rsid w:val="001C49C4"/>
    <w:rsid w:val="001E7714"/>
    <w:rsid w:val="00200874"/>
    <w:rsid w:val="00243310"/>
    <w:rsid w:val="0025695D"/>
    <w:rsid w:val="00284E7F"/>
    <w:rsid w:val="002B026B"/>
    <w:rsid w:val="002D1039"/>
    <w:rsid w:val="002E5753"/>
    <w:rsid w:val="002E6C08"/>
    <w:rsid w:val="002F4D8E"/>
    <w:rsid w:val="003167BE"/>
    <w:rsid w:val="003372EA"/>
    <w:rsid w:val="00361CEF"/>
    <w:rsid w:val="003912DB"/>
    <w:rsid w:val="003E0FA9"/>
    <w:rsid w:val="003F547E"/>
    <w:rsid w:val="00411238"/>
    <w:rsid w:val="004266C0"/>
    <w:rsid w:val="00443A29"/>
    <w:rsid w:val="00450F19"/>
    <w:rsid w:val="004711EB"/>
    <w:rsid w:val="004771DB"/>
    <w:rsid w:val="0049658D"/>
    <w:rsid w:val="004C0876"/>
    <w:rsid w:val="004D7AAE"/>
    <w:rsid w:val="004F4B90"/>
    <w:rsid w:val="0050007E"/>
    <w:rsid w:val="00555282"/>
    <w:rsid w:val="00564C0E"/>
    <w:rsid w:val="005736BD"/>
    <w:rsid w:val="00575094"/>
    <w:rsid w:val="005900FE"/>
    <w:rsid w:val="005C2FDE"/>
    <w:rsid w:val="005E524F"/>
    <w:rsid w:val="006050C9"/>
    <w:rsid w:val="00623ACA"/>
    <w:rsid w:val="0062406C"/>
    <w:rsid w:val="006A0136"/>
    <w:rsid w:val="006E733E"/>
    <w:rsid w:val="007566DC"/>
    <w:rsid w:val="00770866"/>
    <w:rsid w:val="007A1A18"/>
    <w:rsid w:val="007D1419"/>
    <w:rsid w:val="007D2CA1"/>
    <w:rsid w:val="007E0AEA"/>
    <w:rsid w:val="007F38C9"/>
    <w:rsid w:val="0081087C"/>
    <w:rsid w:val="00893B9A"/>
    <w:rsid w:val="008A41B1"/>
    <w:rsid w:val="00903258"/>
    <w:rsid w:val="00947CB2"/>
    <w:rsid w:val="00957BAC"/>
    <w:rsid w:val="00962382"/>
    <w:rsid w:val="00983DDA"/>
    <w:rsid w:val="009D6E97"/>
    <w:rsid w:val="009E5EF3"/>
    <w:rsid w:val="00A062D8"/>
    <w:rsid w:val="00A13F8F"/>
    <w:rsid w:val="00A5034A"/>
    <w:rsid w:val="00A55FEA"/>
    <w:rsid w:val="00A605D4"/>
    <w:rsid w:val="00A9304D"/>
    <w:rsid w:val="00AA2850"/>
    <w:rsid w:val="00AA607B"/>
    <w:rsid w:val="00AE227D"/>
    <w:rsid w:val="00AE63DE"/>
    <w:rsid w:val="00B54497"/>
    <w:rsid w:val="00B712A3"/>
    <w:rsid w:val="00B82B4F"/>
    <w:rsid w:val="00B97341"/>
    <w:rsid w:val="00BC2027"/>
    <w:rsid w:val="00BC29B3"/>
    <w:rsid w:val="00BE021C"/>
    <w:rsid w:val="00C90919"/>
    <w:rsid w:val="00CA097D"/>
    <w:rsid w:val="00CC5A5F"/>
    <w:rsid w:val="00D6254F"/>
    <w:rsid w:val="00D909AF"/>
    <w:rsid w:val="00D923A8"/>
    <w:rsid w:val="00DD5AE7"/>
    <w:rsid w:val="00DF5803"/>
    <w:rsid w:val="00E24EE1"/>
    <w:rsid w:val="00E34E63"/>
    <w:rsid w:val="00E67C01"/>
    <w:rsid w:val="00E67E39"/>
    <w:rsid w:val="00E82869"/>
    <w:rsid w:val="00E90D1F"/>
    <w:rsid w:val="00EA3D30"/>
    <w:rsid w:val="00EA5D2F"/>
    <w:rsid w:val="00EC02BA"/>
    <w:rsid w:val="00EF026F"/>
    <w:rsid w:val="00EF7588"/>
    <w:rsid w:val="00F10631"/>
    <w:rsid w:val="00F1493C"/>
    <w:rsid w:val="00F46698"/>
    <w:rsid w:val="00F54EBF"/>
    <w:rsid w:val="00F56D87"/>
    <w:rsid w:val="00F93AB9"/>
    <w:rsid w:val="00FB13DB"/>
    <w:rsid w:val="00FB74DE"/>
    <w:rsid w:val="00FC0268"/>
    <w:rsid w:val="00FC3E95"/>
    <w:rsid w:val="00FE0395"/>
    <w:rsid w:val="00FE2F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3EF"/>
  <w15:chartTrackingRefBased/>
  <w15:docId w15:val="{64D7C69B-CAED-4202-8344-5FCE6F3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5268">
      <w:bodyDiv w:val="1"/>
      <w:marLeft w:val="0"/>
      <w:marRight w:val="0"/>
      <w:marTop w:val="0"/>
      <w:marBottom w:val="0"/>
      <w:divBdr>
        <w:top w:val="none" w:sz="0" w:space="0" w:color="auto"/>
        <w:left w:val="none" w:sz="0" w:space="0" w:color="auto"/>
        <w:bottom w:val="none" w:sz="0" w:space="0" w:color="auto"/>
        <w:right w:val="none" w:sz="0" w:space="0" w:color="auto"/>
      </w:divBdr>
    </w:div>
    <w:div w:id="725491765">
      <w:bodyDiv w:val="1"/>
      <w:marLeft w:val="0"/>
      <w:marRight w:val="0"/>
      <w:marTop w:val="0"/>
      <w:marBottom w:val="0"/>
      <w:divBdr>
        <w:top w:val="none" w:sz="0" w:space="0" w:color="auto"/>
        <w:left w:val="none" w:sz="0" w:space="0" w:color="auto"/>
        <w:bottom w:val="none" w:sz="0" w:space="0" w:color="auto"/>
        <w:right w:val="none" w:sz="0" w:space="0" w:color="auto"/>
      </w:divBdr>
    </w:div>
    <w:div w:id="1096287290">
      <w:bodyDiv w:val="1"/>
      <w:marLeft w:val="0"/>
      <w:marRight w:val="0"/>
      <w:marTop w:val="0"/>
      <w:marBottom w:val="0"/>
      <w:divBdr>
        <w:top w:val="none" w:sz="0" w:space="0" w:color="auto"/>
        <w:left w:val="none" w:sz="0" w:space="0" w:color="auto"/>
        <w:bottom w:val="none" w:sz="0" w:space="0" w:color="auto"/>
        <w:right w:val="none" w:sz="0" w:space="0" w:color="auto"/>
      </w:divBdr>
    </w:div>
    <w:div w:id="14380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21</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Jatu FN</cp:lastModifiedBy>
  <cp:revision>71</cp:revision>
  <dcterms:created xsi:type="dcterms:W3CDTF">2021-10-05T02:12:00Z</dcterms:created>
  <dcterms:modified xsi:type="dcterms:W3CDTF">2021-10-06T12:57:00Z</dcterms:modified>
</cp:coreProperties>
</file>